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0E10F" w14:textId="1B5858E0" w:rsidR="00315518" w:rsidRDefault="00315518" w:rsidP="00315518">
      <w:pPr>
        <w:tabs>
          <w:tab w:val="left" w:pos="1050"/>
        </w:tabs>
        <w:rPr>
          <w:rFonts w:ascii="Times New Roman"/>
          <w:sz w:val="28"/>
        </w:rPr>
      </w:pPr>
    </w:p>
    <w:p w14:paraId="2D42F020" w14:textId="355A2EDE" w:rsidR="0069539B" w:rsidRPr="00315518" w:rsidRDefault="00315518" w:rsidP="00315518">
      <w:pPr>
        <w:tabs>
          <w:tab w:val="left" w:pos="1050"/>
        </w:tabs>
        <w:jc w:val="center"/>
        <w:rPr>
          <w:rFonts w:ascii="Times New Roman"/>
          <w:sz w:val="144"/>
        </w:rPr>
      </w:pPr>
      <w:r w:rsidRPr="00315518">
        <w:rPr>
          <w:rFonts w:ascii="Times New Roman"/>
          <w:sz w:val="144"/>
        </w:rPr>
        <w:t>Sports Premium Spending</w:t>
      </w:r>
    </w:p>
    <w:p w14:paraId="5FC4CC8B" w14:textId="452F7531" w:rsidR="00315518" w:rsidRDefault="00315518" w:rsidP="00315518">
      <w:pPr>
        <w:tabs>
          <w:tab w:val="left" w:pos="1050"/>
        </w:tabs>
        <w:jc w:val="center"/>
        <w:rPr>
          <w:rFonts w:ascii="Times New Roman"/>
          <w:sz w:val="144"/>
        </w:rPr>
      </w:pPr>
      <w:r w:rsidRPr="00315518">
        <w:rPr>
          <w:rFonts w:ascii="Times New Roman"/>
          <w:sz w:val="144"/>
        </w:rPr>
        <w:t>23-24</w:t>
      </w:r>
    </w:p>
    <w:p w14:paraId="2E8840B5" w14:textId="069EE97B" w:rsidR="00315518" w:rsidRPr="00315518" w:rsidRDefault="00315518" w:rsidP="00315518">
      <w:pPr>
        <w:tabs>
          <w:tab w:val="left" w:pos="1050"/>
        </w:tabs>
        <w:rPr>
          <w:rFonts w:ascii="Times New Roman"/>
          <w:sz w:val="144"/>
        </w:rPr>
        <w:sectPr w:rsidR="00315518" w:rsidRPr="00315518">
          <w:footerReference w:type="default" r:id="rId7"/>
          <w:pgSz w:w="16840" w:h="11910" w:orient="landscape"/>
          <w:pgMar w:top="640" w:right="580" w:bottom="640" w:left="540" w:header="0" w:footer="440" w:gutter="0"/>
          <w:cols w:space="720"/>
        </w:sectPr>
      </w:pPr>
      <w:r>
        <w:rPr>
          <w:rFonts w:ascii="Times New Roman"/>
          <w:noProof/>
          <w:sz w:val="144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0B6E097" wp14:editId="672AC29D">
            <wp:simplePos x="0" y="0"/>
            <wp:positionH relativeFrom="margin">
              <wp:align>center</wp:align>
            </wp:positionH>
            <wp:positionV relativeFrom="paragraph">
              <wp:posOffset>200660</wp:posOffset>
            </wp:positionV>
            <wp:extent cx="2143125" cy="21431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FBBF48" w14:textId="77777777" w:rsidR="0069539B" w:rsidRDefault="00FD26C0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16E9AD" id="Textbox 32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" fillcolor="#ed2124" stroked="f">
                <v:path arrowok="t"/>
                <v:textbox inset="0,0,0,0">
                  <w:txbxContent>
                    <w:p w14:paraId="7C27775F" w14:textId="7777777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E5E9B3" w14:textId="77777777" w:rsidR="0069539B" w:rsidRDefault="00FD26C0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414855A0" w14:textId="77777777" w:rsidR="0069539B" w:rsidRDefault="00FD26C0">
            <w:pPr>
              <w:pStyle w:val="TableParagraph"/>
              <w:spacing w:before="18" w:line="235" w:lineRule="auto"/>
              <w:ind w:right="162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  <w:p w14:paraId="644F92D6" w14:textId="2C43D031" w:rsidR="006863C1" w:rsidRDefault="006863C1" w:rsidP="006863C1">
            <w:pPr>
              <w:pStyle w:val="TableParagraph"/>
              <w:spacing w:before="18" w:line="235" w:lineRule="auto"/>
              <w:ind w:left="0" w:right="162"/>
              <w:rPr>
                <w:b/>
                <w:sz w:val="28"/>
              </w:rPr>
            </w:pPr>
            <w:r w:rsidRPr="006863C1">
              <w:rPr>
                <w:b/>
                <w:color w:val="231F20"/>
              </w:rPr>
              <w:t>Increase subject knowledge</w:t>
            </w:r>
          </w:p>
        </w:tc>
        <w:tc>
          <w:tcPr>
            <w:tcW w:w="3534" w:type="dxa"/>
          </w:tcPr>
          <w:p w14:paraId="5BC1174C" w14:textId="77777777" w:rsidR="0069539B" w:rsidRDefault="00FD26C0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FD26C0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69539B" w14:paraId="3C7B7123" w14:textId="77777777">
        <w:trPr>
          <w:trHeight w:val="7973"/>
        </w:trPr>
        <w:tc>
          <w:tcPr>
            <w:tcW w:w="2568" w:type="dxa"/>
          </w:tcPr>
          <w:p w14:paraId="049E4ED9" w14:textId="77777777" w:rsidR="0069539B" w:rsidRPr="006863C1" w:rsidRDefault="006863C1" w:rsidP="006863C1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Subscription to PE passport</w:t>
            </w:r>
          </w:p>
          <w:p w14:paraId="648BC94A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18349BD2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Gymnastics coach</w:t>
            </w:r>
          </w:p>
          <w:p w14:paraId="04910BAC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6D65F4B8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  <w:proofErr w:type="spellStart"/>
            <w:r>
              <w:rPr>
                <w:i/>
                <w:color w:val="4C4D4F"/>
                <w:sz w:val="28"/>
              </w:rPr>
              <w:t>Cross-curricular</w:t>
            </w:r>
            <w:proofErr w:type="spellEnd"/>
            <w:r>
              <w:rPr>
                <w:i/>
                <w:color w:val="4C4D4F"/>
                <w:sz w:val="28"/>
              </w:rPr>
              <w:t xml:space="preserve"> Orienteering </w:t>
            </w:r>
          </w:p>
          <w:p w14:paraId="34E59813" w14:textId="77777777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31D17A38" w14:textId="77777777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6264F9EF" w14:textId="77777777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076057D9" w14:textId="5EC2227A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Sports coach</w:t>
            </w:r>
          </w:p>
        </w:tc>
        <w:tc>
          <w:tcPr>
            <w:tcW w:w="3534" w:type="dxa"/>
          </w:tcPr>
          <w:p w14:paraId="1D6B1979" w14:textId="77777777" w:rsidR="0069539B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Teaching staff- able to deliver high quality PE lessons</w:t>
            </w:r>
          </w:p>
          <w:p w14:paraId="5DDE8EF0" w14:textId="77777777" w:rsidR="006863C1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</w:p>
          <w:p w14:paraId="5150878B" w14:textId="77777777" w:rsidR="006863C1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Subject lead- able to better monitor and evidence PE</w:t>
            </w:r>
          </w:p>
          <w:p w14:paraId="7B5F664A" w14:textId="77777777" w:rsidR="006863C1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</w:p>
          <w:p w14:paraId="30B3E028" w14:textId="68FCC08B" w:rsidR="006863C1" w:rsidRDefault="006863C1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Pupils- access to high quality PE, better development of knowledge and skills</w:t>
            </w:r>
          </w:p>
        </w:tc>
        <w:tc>
          <w:tcPr>
            <w:tcW w:w="3874" w:type="dxa"/>
          </w:tcPr>
          <w:p w14:paraId="11F79EA5" w14:textId="72646430" w:rsidR="006863C1" w:rsidRDefault="006863C1" w:rsidP="006863C1">
            <w:pPr>
              <w:pStyle w:val="TableParagraph"/>
              <w:spacing w:before="18" w:line="235" w:lineRule="auto"/>
              <w:ind w:left="79" w:right="206"/>
              <w:rPr>
                <w:i/>
                <w:color w:val="4C4D4F"/>
                <w:sz w:val="28"/>
              </w:rPr>
            </w:pPr>
            <w:r w:rsidRPr="006863C1">
              <w:rPr>
                <w:i/>
                <w:color w:val="4C4D4F"/>
                <w:sz w:val="28"/>
              </w:rPr>
              <w:t>Key Indicator 1: Increased confidence, knowledge, and skills of all staff in teaching PE and sport.</w:t>
            </w:r>
          </w:p>
          <w:p w14:paraId="69FFD6DC" w14:textId="791A70E9" w:rsidR="006863C1" w:rsidRDefault="00FD26C0" w:rsidP="006863C1">
            <w:pPr>
              <w:pStyle w:val="TableParagraph"/>
              <w:spacing w:before="18" w:line="235" w:lineRule="auto"/>
              <w:ind w:left="79" w:right="206"/>
              <w:rPr>
                <w:i/>
                <w:color w:val="4C4D4F"/>
                <w:spacing w:val="-2"/>
                <w:sz w:val="28"/>
              </w:rPr>
            </w:pPr>
            <w:r>
              <w:rPr>
                <w:i/>
                <w:color w:val="4C4D4F"/>
                <w:sz w:val="28"/>
              </w:rPr>
              <w:t>Key indicator 2 -The engagement of all pupils in regular physical activity – the Chief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Medical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Officer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 xml:space="preserve">guidelines recommend that all children and young people aged 5 to 18 engage in at least 60 minutes of physical activity per day, of which 30 minutes should be in </w:t>
            </w:r>
            <w:r>
              <w:rPr>
                <w:i/>
                <w:color w:val="4C4D4F"/>
                <w:spacing w:val="-2"/>
                <w:sz w:val="28"/>
              </w:rPr>
              <w:t>school.</w:t>
            </w:r>
          </w:p>
          <w:p w14:paraId="0D9DB2E9" w14:textId="127C4F18" w:rsidR="006863C1" w:rsidRDefault="006863C1">
            <w:pPr>
              <w:pStyle w:val="TableParagraph"/>
              <w:spacing w:before="18" w:line="235" w:lineRule="auto"/>
              <w:ind w:left="79" w:right="206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Key indicator 3: the profile of PE and sport is raised across the school as a tool for improvement</w:t>
            </w:r>
          </w:p>
          <w:p w14:paraId="639EE8B6" w14:textId="77777777" w:rsidR="0069539B" w:rsidRDefault="0069539B">
            <w:pPr>
              <w:pStyle w:val="TableParagraph"/>
              <w:spacing w:before="5"/>
              <w:ind w:left="0"/>
              <w:rPr>
                <w:sz w:val="28"/>
              </w:rPr>
            </w:pPr>
          </w:p>
          <w:p w14:paraId="625281BB" w14:textId="77777777" w:rsidR="0069539B" w:rsidRDefault="00FD26C0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Key indicator 4: Broader experience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of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range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of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 xml:space="preserve">sports and activities offered to all </w:t>
            </w:r>
            <w:r>
              <w:rPr>
                <w:i/>
                <w:color w:val="4C4D4F"/>
                <w:spacing w:val="-2"/>
                <w:sz w:val="28"/>
              </w:rPr>
              <w:t>pupils.</w:t>
            </w:r>
          </w:p>
        </w:tc>
        <w:tc>
          <w:tcPr>
            <w:tcW w:w="2740" w:type="dxa"/>
          </w:tcPr>
          <w:p w14:paraId="7D0C10E5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More</w:t>
            </w:r>
            <w:r>
              <w:rPr>
                <w:i/>
                <w:color w:val="4C4D4F"/>
                <w:spacing w:val="-5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pupils</w:t>
            </w:r>
            <w:r>
              <w:rPr>
                <w:i/>
                <w:color w:val="4C4D4F"/>
                <w:spacing w:val="-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meeting their daily physical activity goal, more pupils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encouraged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to take part in PE and Sport Activities.</w:t>
            </w:r>
          </w:p>
          <w:p w14:paraId="1247C731" w14:textId="502D1A46" w:rsidR="006863C1" w:rsidRDefault="006863C1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Teachers a better equipped with high quality planning and CPD to support their knowledge and teaching of PE</w:t>
            </w:r>
          </w:p>
        </w:tc>
        <w:tc>
          <w:tcPr>
            <w:tcW w:w="2702" w:type="dxa"/>
          </w:tcPr>
          <w:p w14:paraId="76CF5836" w14:textId="76D7660C" w:rsidR="0069539B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£599 for subscription to PE passport </w:t>
            </w:r>
          </w:p>
          <w:p w14:paraId="4072D35E" w14:textId="1023A47A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</w:p>
          <w:p w14:paraId="4269A24E" w14:textId="3A9A373E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£2283.75 for Gymnastics coach</w:t>
            </w:r>
          </w:p>
          <w:p w14:paraId="494610AD" w14:textId="1FFA9DCF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</w:p>
          <w:p w14:paraId="6C84C352" w14:textId="411CE4B6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£200 orienteering subscription </w:t>
            </w:r>
          </w:p>
          <w:p w14:paraId="18F5322D" w14:textId="58B192F0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</w:p>
          <w:p w14:paraId="2F5EDB41" w14:textId="60D21523" w:rsidR="007B411B" w:rsidRDefault="007B411B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£330- sports coach</w:t>
            </w:r>
          </w:p>
          <w:p w14:paraId="66B157A0" w14:textId="0B78161E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72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1055A559" w14:textId="77777777">
        <w:trPr>
          <w:trHeight w:val="10181"/>
        </w:trPr>
        <w:tc>
          <w:tcPr>
            <w:tcW w:w="2568" w:type="dxa"/>
          </w:tcPr>
          <w:p w14:paraId="0EEE06A4" w14:textId="1BE58DBA" w:rsidR="0069539B" w:rsidRDefault="009C7782" w:rsidP="006863C1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Bassetlaw school games package</w:t>
            </w:r>
          </w:p>
        </w:tc>
        <w:tc>
          <w:tcPr>
            <w:tcW w:w="3534" w:type="dxa"/>
          </w:tcPr>
          <w:p w14:paraId="5C81744E" w14:textId="6FA544AA" w:rsidR="0069539B" w:rsidRDefault="009C7782">
            <w:pPr>
              <w:pStyle w:val="TableParagraph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Children- access to a wide range of sporting workshops and competitions</w:t>
            </w:r>
          </w:p>
        </w:tc>
        <w:tc>
          <w:tcPr>
            <w:tcW w:w="3874" w:type="dxa"/>
          </w:tcPr>
          <w:p w14:paraId="5796A7F5" w14:textId="6817DE59" w:rsidR="0069539B" w:rsidRDefault="009C7782">
            <w:pPr>
              <w:pStyle w:val="TableParagraph"/>
              <w:spacing w:before="11"/>
              <w:ind w:left="0"/>
              <w:rPr>
                <w:sz w:val="27"/>
              </w:rPr>
            </w:pPr>
            <w:r w:rsidRPr="009C7782">
              <w:rPr>
                <w:sz w:val="27"/>
              </w:rPr>
              <w:t>Key indicator 4: Broader experience of a range of sports and activities offered to all pupils.</w:t>
            </w:r>
          </w:p>
          <w:p w14:paraId="543A320F" w14:textId="77777777" w:rsidR="009C7782" w:rsidRDefault="009C7782">
            <w:pPr>
              <w:pStyle w:val="TableParagraph"/>
              <w:spacing w:before="0" w:line="235" w:lineRule="auto"/>
              <w:ind w:left="79" w:right="206"/>
              <w:rPr>
                <w:i/>
                <w:color w:val="4C4D4F"/>
                <w:sz w:val="28"/>
              </w:rPr>
            </w:pPr>
          </w:p>
          <w:p w14:paraId="7E40BEEC" w14:textId="76B9E2AE" w:rsidR="0069539B" w:rsidRDefault="00FD26C0">
            <w:pPr>
              <w:pStyle w:val="TableParagraph"/>
              <w:spacing w:before="0" w:line="235" w:lineRule="auto"/>
              <w:ind w:left="79" w:right="206"/>
              <w:rPr>
                <w:i/>
                <w:color w:val="4C4D4F"/>
                <w:spacing w:val="-2"/>
                <w:sz w:val="28"/>
              </w:rPr>
            </w:pPr>
            <w:r>
              <w:rPr>
                <w:i/>
                <w:color w:val="4C4D4F"/>
                <w:sz w:val="28"/>
              </w:rPr>
              <w:t>Key indicator 5: Increased participation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in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 xml:space="preserve">competitive </w:t>
            </w:r>
            <w:r>
              <w:rPr>
                <w:i/>
                <w:color w:val="4C4D4F"/>
                <w:spacing w:val="-2"/>
                <w:sz w:val="28"/>
              </w:rPr>
              <w:t>sport.</w:t>
            </w:r>
          </w:p>
          <w:p w14:paraId="14622F95" w14:textId="77777777" w:rsidR="006863C1" w:rsidRDefault="006863C1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2E0B23A2" w14:textId="77777777" w:rsidR="006863C1" w:rsidRPr="006863C1" w:rsidRDefault="006863C1" w:rsidP="006863C1">
            <w:pPr>
              <w:pStyle w:val="TableParagraph"/>
              <w:spacing w:line="235" w:lineRule="auto"/>
              <w:ind w:left="79" w:right="206"/>
              <w:rPr>
                <w:i/>
                <w:sz w:val="28"/>
              </w:rPr>
            </w:pPr>
          </w:p>
          <w:p w14:paraId="49B652EC" w14:textId="15C82CBD" w:rsidR="006863C1" w:rsidRDefault="006863C1" w:rsidP="009C7782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</w:tc>
        <w:tc>
          <w:tcPr>
            <w:tcW w:w="2740" w:type="dxa"/>
          </w:tcPr>
          <w:p w14:paraId="317EF9B1" w14:textId="77777777" w:rsidR="0069539B" w:rsidRDefault="009C7782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Pupils were engaged in a wider range of competition and were able to compete against other schools.</w:t>
            </w:r>
          </w:p>
          <w:p w14:paraId="2E04C758" w14:textId="77777777" w:rsidR="009C7782" w:rsidRDefault="009C7782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7297F74E" w14:textId="65AB8A96" w:rsidR="009C7782" w:rsidRDefault="009C7782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Pupils were successful in competition- finals of athletics and swimming </w:t>
            </w:r>
          </w:p>
        </w:tc>
        <w:tc>
          <w:tcPr>
            <w:tcW w:w="2702" w:type="dxa"/>
          </w:tcPr>
          <w:p w14:paraId="41D57DFA" w14:textId="20311FE3" w:rsidR="0069539B" w:rsidRDefault="00FD26C0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</w:t>
            </w:r>
            <w:r w:rsidR="009C7782">
              <w:rPr>
                <w:i/>
                <w:color w:val="4C4D4F"/>
                <w:sz w:val="28"/>
              </w:rPr>
              <w:t>440- Bassetlaw school games premium package</w:t>
            </w:r>
          </w:p>
          <w:p w14:paraId="06C20839" w14:textId="77777777" w:rsidR="009C7782" w:rsidRDefault="009C7782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4AF767CB" w14:textId="16D16D35" w:rsidR="009C7782" w:rsidRDefault="009C7782" w:rsidP="009C7782">
            <w:pPr>
              <w:pStyle w:val="TableParagraph"/>
              <w:spacing w:before="18" w:line="235" w:lineRule="auto"/>
              <w:ind w:left="79" w:right="93"/>
              <w:rPr>
                <w:i/>
                <w:sz w:val="28"/>
              </w:rPr>
            </w:pPr>
            <w:r>
              <w:rPr>
                <w:i/>
                <w:sz w:val="28"/>
              </w:rPr>
              <w:t>£1283  -travel to sporting events and competitions</w:t>
            </w:r>
          </w:p>
        </w:tc>
      </w:tr>
      <w:tr w:rsidR="00120A38" w14:paraId="483548C0" w14:textId="77777777">
        <w:trPr>
          <w:trHeight w:val="10181"/>
        </w:trPr>
        <w:tc>
          <w:tcPr>
            <w:tcW w:w="2568" w:type="dxa"/>
          </w:tcPr>
          <w:p w14:paraId="0A9BBBB1" w14:textId="77777777" w:rsidR="00120A38" w:rsidRDefault="00120A38" w:rsidP="006863C1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Moki</w:t>
            </w:r>
          </w:p>
          <w:p w14:paraId="1FE9ECCD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252005B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7BC9B58E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343097A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07599138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78B5EDE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64A8F248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7E08F13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D43662C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87287E3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F9D00CC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PE equipment </w:t>
            </w:r>
          </w:p>
          <w:p w14:paraId="46942128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383259E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D27CD76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62258C6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5AE85BA7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6C222D75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307A84B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165C5FA2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31D449F" w14:textId="472CB50F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Swimming </w:t>
            </w:r>
          </w:p>
        </w:tc>
        <w:tc>
          <w:tcPr>
            <w:tcW w:w="3534" w:type="dxa"/>
          </w:tcPr>
          <w:p w14:paraId="50D1B6D1" w14:textId="77777777" w:rsidR="00120A38" w:rsidRDefault="00120A38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Staff/PE lead- monitoring of physical activity levels</w:t>
            </w:r>
          </w:p>
          <w:p w14:paraId="1C2A6408" w14:textId="77777777" w:rsidR="00120A38" w:rsidRDefault="00120A38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534318C9" w14:textId="77777777" w:rsidR="00120A38" w:rsidRDefault="00120A38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Children- increased awareness of physical activity</w:t>
            </w:r>
          </w:p>
          <w:p w14:paraId="29844AAB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22D93522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5CC0C106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E9F809C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FB8DDC8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5044F8E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6EDFCF31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To ensure the development of PE lessons and to increase physical activity at lunch and break times</w:t>
            </w:r>
          </w:p>
          <w:p w14:paraId="311336DA" w14:textId="77777777" w:rsidR="009D21A1" w:rsidRDefault="009D21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3D06C4EB" w14:textId="77777777" w:rsidR="009D21A1" w:rsidRDefault="009D21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3FF8BE1D" w14:textId="77777777" w:rsidR="009D21A1" w:rsidRDefault="009D21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CE0FD7E" w14:textId="77777777" w:rsidR="009D21A1" w:rsidRDefault="009D21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30764AEA" w14:textId="77777777" w:rsidR="009D21A1" w:rsidRDefault="009D21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54DE6007" w14:textId="0D7AB6A9" w:rsidR="009D21A1" w:rsidRDefault="009D21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Children are exposed to 36hrs of swimming, this is a </w:t>
            </w:r>
            <w:proofErr w:type="spellStart"/>
            <w:r>
              <w:rPr>
                <w:i/>
                <w:color w:val="4C4D4F"/>
                <w:sz w:val="28"/>
              </w:rPr>
              <w:t>life long</w:t>
            </w:r>
            <w:proofErr w:type="spellEnd"/>
            <w:r>
              <w:rPr>
                <w:i/>
                <w:color w:val="4C4D4F"/>
                <w:sz w:val="28"/>
              </w:rPr>
              <w:t xml:space="preserve"> skills enabling children to be safe around water. </w:t>
            </w:r>
            <w:bookmarkStart w:id="0" w:name="_GoBack"/>
            <w:bookmarkEnd w:id="0"/>
          </w:p>
        </w:tc>
        <w:tc>
          <w:tcPr>
            <w:tcW w:w="3874" w:type="dxa"/>
          </w:tcPr>
          <w:p w14:paraId="7216C555" w14:textId="79B7F749" w:rsidR="00120A38" w:rsidRPr="009C7782" w:rsidRDefault="00120A38">
            <w:pPr>
              <w:pStyle w:val="TableParagraph"/>
              <w:spacing w:before="11"/>
              <w:ind w:left="0"/>
              <w:rPr>
                <w:sz w:val="27"/>
              </w:rPr>
            </w:pPr>
            <w:r w:rsidRPr="00120A38">
              <w:rPr>
                <w:sz w:val="27"/>
              </w:rPr>
              <w:t>Key indicator 2 -The engagement of all pupils in regular physical activity – the Chief Medical Officer guidelines recommend that all children and young people aged 5 to 18 engage in at least 60 minutes of physical activity per day, of which 30 minutes should be in school.</w:t>
            </w:r>
          </w:p>
        </w:tc>
        <w:tc>
          <w:tcPr>
            <w:tcW w:w="2740" w:type="dxa"/>
          </w:tcPr>
          <w:p w14:paraId="6E9D3115" w14:textId="1A9650C4" w:rsidR="00120A38" w:rsidRDefault="00120A38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Children were more active at playtimes due to wanting to increase their </w:t>
            </w:r>
            <w:proofErr w:type="spellStart"/>
            <w:r>
              <w:rPr>
                <w:i/>
                <w:color w:val="4C4D4F"/>
                <w:sz w:val="28"/>
              </w:rPr>
              <w:t>moki</w:t>
            </w:r>
            <w:proofErr w:type="spellEnd"/>
            <w:r>
              <w:rPr>
                <w:i/>
                <w:color w:val="4C4D4F"/>
                <w:sz w:val="28"/>
              </w:rPr>
              <w:t xml:space="preserve"> scores. Target children could be identified to raise their physical activity.</w:t>
            </w:r>
          </w:p>
        </w:tc>
        <w:tc>
          <w:tcPr>
            <w:tcW w:w="2702" w:type="dxa"/>
          </w:tcPr>
          <w:p w14:paraId="6C09F81D" w14:textId="77777777" w:rsidR="00120A38" w:rsidRDefault="00120A38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£2930</w:t>
            </w:r>
          </w:p>
          <w:p w14:paraId="379DA095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97015EF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28FAF9F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E0EC950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BE356A6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7171B965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2EA95114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5D2AE6F4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3F9BA93A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525D5BB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F70DF5A" w14:textId="192ADDE3" w:rsidR="00B67CA1" w:rsidRDefault="00B67CA1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£388.35</w:t>
            </w:r>
          </w:p>
          <w:p w14:paraId="4FDA58C7" w14:textId="77777777" w:rsidR="00B67CA1" w:rsidRPr="00B67CA1" w:rsidRDefault="00B67CA1" w:rsidP="00B67CA1"/>
          <w:p w14:paraId="5DCEEF05" w14:textId="77777777" w:rsidR="00B67CA1" w:rsidRPr="00B67CA1" w:rsidRDefault="00B67CA1" w:rsidP="00B67CA1"/>
          <w:p w14:paraId="35C157C9" w14:textId="77777777" w:rsidR="00B67CA1" w:rsidRPr="00B67CA1" w:rsidRDefault="00B67CA1" w:rsidP="00B67CA1"/>
          <w:p w14:paraId="358B31A1" w14:textId="77777777" w:rsidR="00B67CA1" w:rsidRPr="00B67CA1" w:rsidRDefault="00B67CA1" w:rsidP="00B67CA1"/>
          <w:p w14:paraId="503A7D46" w14:textId="77777777" w:rsidR="00B67CA1" w:rsidRPr="00B67CA1" w:rsidRDefault="00B67CA1" w:rsidP="00B67CA1"/>
          <w:p w14:paraId="5ACD506C" w14:textId="77777777" w:rsidR="00B67CA1" w:rsidRPr="00B67CA1" w:rsidRDefault="00B67CA1" w:rsidP="00B67CA1"/>
          <w:p w14:paraId="57CA8ACF" w14:textId="77777777" w:rsidR="00B67CA1" w:rsidRPr="00B67CA1" w:rsidRDefault="00B67CA1" w:rsidP="00B67CA1"/>
          <w:p w14:paraId="69EC63B3" w14:textId="77777777" w:rsidR="00B67CA1" w:rsidRPr="00B67CA1" w:rsidRDefault="00B67CA1" w:rsidP="00B67CA1"/>
          <w:p w14:paraId="1C8F1459" w14:textId="2CB9AAC3" w:rsidR="00B67CA1" w:rsidRDefault="00B67CA1" w:rsidP="00B67CA1"/>
          <w:p w14:paraId="69D8C16C" w14:textId="3B812A1F" w:rsidR="00B67CA1" w:rsidRDefault="00B67CA1" w:rsidP="00B67CA1"/>
          <w:p w14:paraId="6539B197" w14:textId="26D7B245" w:rsidR="00B67CA1" w:rsidRPr="00B67CA1" w:rsidRDefault="00B67CA1" w:rsidP="00B67CA1"/>
        </w:tc>
      </w:tr>
    </w:tbl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2023-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9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OSCof7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6234A29C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2023-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FD26C0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>
        <w:trPr>
          <w:trHeight w:val="5379"/>
        </w:trPr>
        <w:tc>
          <w:tcPr>
            <w:tcW w:w="5563" w:type="dxa"/>
          </w:tcPr>
          <w:p w14:paraId="68D1CF60" w14:textId="77777777" w:rsidR="0069539B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Subscription to PE Passport</w:t>
            </w:r>
          </w:p>
          <w:p w14:paraId="27B67547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891700F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22BC71A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05D8FD0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2A6592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9B2EFB2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F141E41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927DF10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Gymnastics coach</w:t>
            </w:r>
          </w:p>
          <w:p w14:paraId="07E6053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52857A1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03883F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A5BF4E7" w14:textId="68514D1F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Bassetlaw School Games Package</w:t>
            </w:r>
          </w:p>
        </w:tc>
        <w:tc>
          <w:tcPr>
            <w:tcW w:w="5036" w:type="dxa"/>
          </w:tcPr>
          <w:p w14:paraId="39F6A8FF" w14:textId="77777777" w:rsidR="0069539B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proofErr w:type="spellStart"/>
            <w:r>
              <w:rPr>
                <w:rFonts w:ascii="Times New Roman"/>
                <w:sz w:val="28"/>
              </w:rPr>
              <w:t>Pe</w:t>
            </w:r>
            <w:proofErr w:type="spellEnd"/>
            <w:r>
              <w:rPr>
                <w:rFonts w:ascii="Times New Roman"/>
                <w:sz w:val="28"/>
              </w:rPr>
              <w:t xml:space="preserve"> lessons were taught more regularly that prior years. Pupil voice showed a higher level of knowledge and skill. Staff were more confident when teaching PE units. PE lead was better able to monitor PE.</w:t>
            </w:r>
          </w:p>
          <w:p w14:paraId="0584549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D9AC1ED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A40FBD2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CF6AC7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Increased staff knowledge, high pupil outcomes</w:t>
            </w:r>
          </w:p>
          <w:p w14:paraId="777DDA8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C66B1E4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4CF025C" w14:textId="114A7F9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Pupils were exposed to a wider range of activities. Target groups of pupils were given higher opportunities to participate in </w:t>
            </w:r>
            <w:proofErr w:type="spellStart"/>
            <w:r>
              <w:rPr>
                <w:rFonts w:ascii="Times New Roman"/>
                <w:sz w:val="28"/>
              </w:rPr>
              <w:t>compeititon</w:t>
            </w:r>
            <w:proofErr w:type="spellEnd"/>
            <w:r>
              <w:rPr>
                <w:rFonts w:ascii="Times New Roman"/>
                <w:sz w:val="28"/>
              </w:rPr>
              <w:t>.</w:t>
            </w:r>
          </w:p>
        </w:tc>
        <w:tc>
          <w:tcPr>
            <w:tcW w:w="4768" w:type="dxa"/>
          </w:tcPr>
          <w:p w14:paraId="149A3EFE" w14:textId="1455EDEF" w:rsidR="0069539B" w:rsidRDefault="009C7782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PE passport will be </w:t>
            </w:r>
            <w:proofErr w:type="spellStart"/>
            <w:r>
              <w:rPr>
                <w:rFonts w:ascii="Times New Roman"/>
                <w:sz w:val="28"/>
              </w:rPr>
              <w:t>resubscribed</w:t>
            </w:r>
            <w:proofErr w:type="spellEnd"/>
            <w:r>
              <w:rPr>
                <w:rFonts w:ascii="Times New Roman"/>
                <w:sz w:val="28"/>
              </w:rPr>
              <w:t xml:space="preserve"> to.</w:t>
            </w:r>
          </w:p>
        </w:tc>
      </w:tr>
    </w:tbl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30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w1Fyg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srSiwz2KNn&#10;McYWRoInaM/gQo2oJ4e4OH6BEducpQb3APx3QEhxgZkeBEQnO0bpTfqiUIIPsQOHs+uYhXA8/LSs&#10;qsXymhKOd4urm/LjdcpbvLx2PsRvAgxJQUM9djVXwPYPIU7QEyQlC6BVd6+0zhu/be+0J3uGE/B1&#10;M6/mWRWyX8CygKnmJCWO7Zg9ORvQQndA/QMOSkPDnx3zghL93WIn0lSdAn8K2lPgo76DPHupGAuf&#10;dxGkykWnTBPv0UFscZZ9HMc0Q5f7jHr5adZ/AQ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KgjDUX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FD26C0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FD26C0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Default="00FD26C0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09495AC4" w14:textId="77777777" w:rsidR="0069539B" w:rsidRDefault="00FD26C0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14:paraId="6EDA091E" w14:textId="77777777">
        <w:trPr>
          <w:trHeight w:val="3374"/>
        </w:trPr>
        <w:tc>
          <w:tcPr>
            <w:tcW w:w="6867" w:type="dxa"/>
          </w:tcPr>
          <w:p w14:paraId="4DAB4566" w14:textId="77777777" w:rsidR="0069539B" w:rsidRDefault="00FD26C0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E923A90" w14:textId="0E72DCAC" w:rsidR="0069539B" w:rsidRDefault="00BD75D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83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09547091" w14:textId="77777777" w:rsidR="0069539B" w:rsidRDefault="00FC5593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  <w:r>
              <w:rPr>
                <w:i/>
                <w:color w:val="58595B"/>
                <w:sz w:val="28"/>
              </w:rPr>
              <w:t xml:space="preserve">Pupils only had one unit of swimming due to </w:t>
            </w:r>
            <w:proofErr w:type="spellStart"/>
            <w:r>
              <w:rPr>
                <w:i/>
                <w:color w:val="58595B"/>
                <w:sz w:val="28"/>
              </w:rPr>
              <w:t>Covid</w:t>
            </w:r>
            <w:proofErr w:type="spellEnd"/>
          </w:p>
          <w:p w14:paraId="78600D28" w14:textId="77777777" w:rsidR="00FC5593" w:rsidRDefault="00FC5593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  <w:r>
              <w:rPr>
                <w:i/>
                <w:color w:val="58595B"/>
                <w:sz w:val="28"/>
              </w:rPr>
              <w:t>Some children were given booster sessions to increase their competency.</w:t>
            </w:r>
          </w:p>
          <w:p w14:paraId="5EC72715" w14:textId="77777777" w:rsidR="00BD75D5" w:rsidRDefault="00BD75D5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</w:p>
          <w:p w14:paraId="656B523B" w14:textId="77777777" w:rsidR="00BD75D5" w:rsidRDefault="00BD75D5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  <w:r>
              <w:rPr>
                <w:i/>
                <w:color w:val="58595B"/>
                <w:sz w:val="28"/>
              </w:rPr>
              <w:t>Some children were first introduced to swimming during their school swimming lessons</w:t>
            </w:r>
          </w:p>
          <w:p w14:paraId="36C0EA72" w14:textId="77777777" w:rsidR="00BD75D5" w:rsidRDefault="00BD75D5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</w:p>
          <w:p w14:paraId="6E452CF1" w14:textId="762AE7C5" w:rsidR="00BD75D5" w:rsidRDefault="00BD75D5">
            <w:pPr>
              <w:pStyle w:val="TableParagraph"/>
              <w:spacing w:before="3" w:line="235" w:lineRule="auto"/>
              <w:rPr>
                <w:i/>
                <w:sz w:val="28"/>
              </w:rPr>
            </w:pPr>
            <w:r>
              <w:rPr>
                <w:i/>
                <w:color w:val="58595B"/>
                <w:sz w:val="28"/>
              </w:rPr>
              <w:t xml:space="preserve">All children swam 25m but were not competent or proficient </w:t>
            </w:r>
          </w:p>
        </w:tc>
      </w:tr>
      <w:tr w:rsidR="0069539B" w14:paraId="6B9CAB05" w14:textId="77777777">
        <w:trPr>
          <w:trHeight w:val="3326"/>
        </w:trPr>
        <w:tc>
          <w:tcPr>
            <w:tcW w:w="6867" w:type="dxa"/>
          </w:tcPr>
          <w:p w14:paraId="3D9CAF92" w14:textId="77777777" w:rsidR="0069539B" w:rsidRDefault="00FD26C0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0A35673C" w:rsidR="0069539B" w:rsidRDefault="00BD75D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63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4377F271" w14:textId="1B5CC761" w:rsidR="0069539B" w:rsidRDefault="00BD75D5">
            <w:pPr>
              <w:pStyle w:val="TableParagraph"/>
              <w:spacing w:before="3" w:line="235" w:lineRule="auto"/>
              <w:ind w:right="63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Pupils were beginning to develop a range of strokes but were still developing skills such as breathing to the side </w:t>
            </w:r>
            <w:proofErr w:type="spellStart"/>
            <w:r>
              <w:rPr>
                <w:i/>
                <w:color w:val="4C4D4F"/>
                <w:sz w:val="28"/>
              </w:rPr>
              <w:t>etc</w:t>
            </w:r>
            <w:proofErr w:type="spellEnd"/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4B664B00" w14:textId="77777777" w:rsidTr="00BD75D5">
        <w:trPr>
          <w:trHeight w:val="1398"/>
        </w:trPr>
        <w:tc>
          <w:tcPr>
            <w:tcW w:w="6867" w:type="dxa"/>
          </w:tcPr>
          <w:p w14:paraId="3529E772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23A0D4B6" w14:textId="760B22DE" w:rsidR="0069539B" w:rsidRDefault="00BD75D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93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C0D0ADA" w14:textId="20198F36" w:rsidR="0069539B" w:rsidRDefault="00BD75D5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Two children were unable to meet the full criteria for this due to confidence in the water.</w:t>
            </w:r>
          </w:p>
        </w:tc>
      </w:tr>
      <w:tr w:rsidR="0069539B" w14:paraId="4714FECC" w14:textId="77777777" w:rsidTr="00BD75D5">
        <w:trPr>
          <w:trHeight w:val="2239"/>
        </w:trPr>
        <w:tc>
          <w:tcPr>
            <w:tcW w:w="6867" w:type="dxa"/>
          </w:tcPr>
          <w:p w14:paraId="2E5817F1" w14:textId="5A1D26E1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14:paraId="049B4355" w14:textId="77777777" w:rsidR="0069539B" w:rsidRDefault="00FD26C0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proofErr w:type="gramStart"/>
            <w:r>
              <w:rPr>
                <w:color w:val="231F20"/>
                <w:sz w:val="28"/>
              </w:rPr>
              <w:t>requirements</w:t>
            </w:r>
            <w:proofErr w:type="gramEnd"/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372D1FE" w14:textId="228AEBA3" w:rsidR="0069539B" w:rsidRDefault="00BD75D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14:paraId="76EEED5D" w14:textId="3134F9EF" w:rsidR="0069539B" w:rsidRDefault="00BD75D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Children were provided with booster sessions in the year 22-23</w:t>
            </w:r>
          </w:p>
        </w:tc>
      </w:tr>
      <w:tr w:rsidR="0069539B" w14:paraId="73185644" w14:textId="77777777" w:rsidTr="00BD75D5">
        <w:trPr>
          <w:trHeight w:val="1222"/>
        </w:trPr>
        <w:tc>
          <w:tcPr>
            <w:tcW w:w="6867" w:type="dxa"/>
          </w:tcPr>
          <w:p w14:paraId="0B7FB540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220CE693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No</w:t>
            </w:r>
          </w:p>
        </w:tc>
        <w:tc>
          <w:tcPr>
            <w:tcW w:w="5686" w:type="dxa"/>
          </w:tcPr>
          <w:p w14:paraId="1ADEDEDC" w14:textId="6AB7B987" w:rsidR="0069539B" w:rsidRDefault="00BD75D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 xml:space="preserve">Sessions are run by </w:t>
            </w:r>
            <w:proofErr w:type="spellStart"/>
            <w:r>
              <w:rPr>
                <w:rFonts w:ascii="Times New Roman"/>
                <w:sz w:val="26"/>
              </w:rPr>
              <w:t>Notts</w:t>
            </w:r>
            <w:proofErr w:type="spellEnd"/>
            <w:r>
              <w:rPr>
                <w:rFonts w:ascii="Times New Roman"/>
                <w:sz w:val="26"/>
              </w:rPr>
              <w:t xml:space="preserve"> swimming</w:t>
            </w:r>
          </w:p>
        </w:tc>
      </w:tr>
    </w:tbl>
    <w:tbl>
      <w:tblPr>
        <w:tblpPr w:leftFromText="180" w:rightFromText="180" w:vertAnchor="text" w:horzAnchor="margin" w:tblpY="1231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BD75D5" w14:paraId="4430321D" w14:textId="77777777" w:rsidTr="00BD75D5">
        <w:trPr>
          <w:trHeight w:val="452"/>
        </w:trPr>
        <w:tc>
          <w:tcPr>
            <w:tcW w:w="5279" w:type="dxa"/>
          </w:tcPr>
          <w:p w14:paraId="7A73DB95" w14:textId="77777777" w:rsidR="00BD75D5" w:rsidRDefault="00BD75D5" w:rsidP="00BD75D5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49BBC98E" w14:textId="77777777" w:rsidR="00BD75D5" w:rsidRDefault="00BD75D5" w:rsidP="00BD75D5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(Name)</w:t>
            </w:r>
          </w:p>
        </w:tc>
      </w:tr>
      <w:tr w:rsidR="00BD75D5" w14:paraId="137B035D" w14:textId="77777777" w:rsidTr="00BD75D5">
        <w:trPr>
          <w:trHeight w:val="686"/>
        </w:trPr>
        <w:tc>
          <w:tcPr>
            <w:tcW w:w="5279" w:type="dxa"/>
          </w:tcPr>
          <w:p w14:paraId="07FF6119" w14:textId="77777777" w:rsidR="00BD75D5" w:rsidRDefault="00BD75D5" w:rsidP="00BD75D5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6B3CB866" w14:textId="77777777" w:rsidR="00BD75D5" w:rsidRDefault="00BD75D5" w:rsidP="00BD75D5">
            <w:pPr>
              <w:pStyle w:val="TableParagraph"/>
              <w:ind w:left="0"/>
              <w:rPr>
                <w:i/>
                <w:sz w:val="28"/>
              </w:rPr>
            </w:pPr>
            <w:proofErr w:type="spellStart"/>
            <w:r>
              <w:rPr>
                <w:i/>
                <w:color w:val="4C4D4F"/>
                <w:sz w:val="28"/>
              </w:rPr>
              <w:t>K.Burgoyne</w:t>
            </w:r>
            <w:proofErr w:type="spellEnd"/>
            <w:r>
              <w:rPr>
                <w:i/>
                <w:color w:val="4C4D4F"/>
                <w:sz w:val="28"/>
              </w:rPr>
              <w:t xml:space="preserve"> Year 4 Teacher, PE and Science Leader</w:t>
            </w:r>
          </w:p>
        </w:tc>
      </w:tr>
      <w:tr w:rsidR="00BD75D5" w14:paraId="47057123" w14:textId="77777777" w:rsidTr="00BD75D5">
        <w:trPr>
          <w:trHeight w:val="655"/>
        </w:trPr>
        <w:tc>
          <w:tcPr>
            <w:tcW w:w="5279" w:type="dxa"/>
          </w:tcPr>
          <w:p w14:paraId="713CC63F" w14:textId="77777777" w:rsidR="00BD75D5" w:rsidRDefault="00BD75D5" w:rsidP="00BD75D5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438E5952" w14:textId="77777777" w:rsidR="00BD75D5" w:rsidRDefault="00BD75D5" w:rsidP="00BD75D5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(Name</w:t>
            </w:r>
            <w:r>
              <w:rPr>
                <w:i/>
                <w:color w:val="4C4D4F"/>
                <w:spacing w:val="-3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and</w:t>
            </w:r>
            <w:r>
              <w:rPr>
                <w:i/>
                <w:color w:val="4C4D4F"/>
                <w:spacing w:val="-2"/>
                <w:sz w:val="28"/>
              </w:rPr>
              <w:t xml:space="preserve"> Role)</w:t>
            </w:r>
          </w:p>
        </w:tc>
      </w:tr>
      <w:tr w:rsidR="00BD75D5" w14:paraId="2E6A0A78" w14:textId="77777777" w:rsidTr="00BD75D5">
        <w:trPr>
          <w:trHeight w:val="650"/>
        </w:trPr>
        <w:tc>
          <w:tcPr>
            <w:tcW w:w="5279" w:type="dxa"/>
          </w:tcPr>
          <w:p w14:paraId="36D21718" w14:textId="77777777" w:rsidR="00BD75D5" w:rsidRDefault="00BD75D5" w:rsidP="00BD75D5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34CCC338" w14:textId="77777777" w:rsidR="00BD75D5" w:rsidRDefault="00BD75D5" w:rsidP="00BD75D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July 2024</w:t>
            </w:r>
          </w:p>
        </w:tc>
      </w:tr>
    </w:tbl>
    <w:p w14:paraId="07B25F53" w14:textId="504F942B" w:rsidR="00BD75D5" w:rsidRDefault="00BD75D5">
      <w:pPr>
        <w:rPr>
          <w:rFonts w:ascii="Times New Roman"/>
          <w:sz w:val="26"/>
        </w:rPr>
      </w:pPr>
    </w:p>
    <w:p w14:paraId="17F42079" w14:textId="0B8E7630" w:rsidR="00BD75D5" w:rsidRDefault="00BD75D5" w:rsidP="00BD75D5">
      <w:pPr>
        <w:rPr>
          <w:rFonts w:ascii="Times New Roman"/>
          <w:sz w:val="26"/>
        </w:rPr>
      </w:pPr>
    </w:p>
    <w:p w14:paraId="713337DE" w14:textId="33101959" w:rsidR="0069539B" w:rsidRPr="00BD75D5" w:rsidRDefault="00BD75D5" w:rsidP="00BD75D5">
      <w:pPr>
        <w:rPr>
          <w:rFonts w:ascii="Times New Roman"/>
          <w:sz w:val="26"/>
        </w:rPr>
        <w:sectPr w:rsidR="0069539B" w:rsidRPr="00BD75D5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  <w:r>
        <w:rPr>
          <w:rFonts w:ascii="Times New Roman"/>
          <w:sz w:val="26"/>
        </w:rPr>
        <w:t>Signed off by:</w:t>
      </w:r>
    </w:p>
    <w:p w14:paraId="7A63E795" w14:textId="456EDBB4" w:rsidR="008C7781" w:rsidRDefault="008C7781" w:rsidP="00BD75D5">
      <w:pPr>
        <w:pStyle w:val="BodyText"/>
        <w:spacing w:before="18"/>
      </w:pPr>
    </w:p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6FC66" w14:textId="77777777" w:rsidR="00A01B8F" w:rsidRDefault="00A01B8F">
      <w:r>
        <w:separator/>
      </w:r>
    </w:p>
  </w:endnote>
  <w:endnote w:type="continuationSeparator" w:id="0">
    <w:p w14:paraId="2D7E5E3E" w14:textId="77777777" w:rsidR="00A01B8F" w:rsidRDefault="00A0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2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" filled="f" stroked="f">
              <v:path arrowok="t"/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E7B7D" w14:textId="77777777" w:rsidR="00A01B8F" w:rsidRDefault="00A01B8F">
      <w:r>
        <w:separator/>
      </w:r>
    </w:p>
  </w:footnote>
  <w:footnote w:type="continuationSeparator" w:id="0">
    <w:p w14:paraId="7C384786" w14:textId="77777777" w:rsidR="00A01B8F" w:rsidRDefault="00A01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04ADC"/>
    <w:multiLevelType w:val="hybridMultilevel"/>
    <w:tmpl w:val="8D0C6EF4"/>
    <w:lvl w:ilvl="0" w:tplc="A8C4034A">
      <w:start w:val="1"/>
      <w:numFmt w:val="decimal"/>
      <w:lvlText w:val="%1."/>
      <w:lvlJc w:val="left"/>
      <w:pPr>
        <w:ind w:left="440" w:hanging="360"/>
      </w:pPr>
      <w:rPr>
        <w:rFonts w:hint="default"/>
        <w:color w:val="4C4D4F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9B"/>
    <w:rsid w:val="00120A38"/>
    <w:rsid w:val="00126F20"/>
    <w:rsid w:val="00315518"/>
    <w:rsid w:val="00656EB1"/>
    <w:rsid w:val="006863C1"/>
    <w:rsid w:val="0069539B"/>
    <w:rsid w:val="006C67AA"/>
    <w:rsid w:val="007B411B"/>
    <w:rsid w:val="008A621B"/>
    <w:rsid w:val="008C7781"/>
    <w:rsid w:val="009C7782"/>
    <w:rsid w:val="009D21A1"/>
    <w:rsid w:val="00A01B8F"/>
    <w:rsid w:val="00B67CA1"/>
    <w:rsid w:val="00BD75D5"/>
    <w:rsid w:val="00C45BF6"/>
    <w:rsid w:val="00D56E16"/>
    <w:rsid w:val="00D605FE"/>
    <w:rsid w:val="00D71EA3"/>
    <w:rsid w:val="00E564D9"/>
    <w:rsid w:val="00E8613A"/>
    <w:rsid w:val="00F61EF5"/>
    <w:rsid w:val="00FC5593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fi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Katie Burgoyne</cp:lastModifiedBy>
  <cp:revision>2</cp:revision>
  <dcterms:created xsi:type="dcterms:W3CDTF">2025-01-28T12:32:00Z</dcterms:created>
  <dcterms:modified xsi:type="dcterms:W3CDTF">2025-01-28T12:32:00Z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