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CB2323" w14:textId="77777777" w:rsidR="00D329F5" w:rsidRPr="00E7149D" w:rsidRDefault="001941A3" w:rsidP="001941A3">
      <w:pPr>
        <w:tabs>
          <w:tab w:val="left" w:pos="2228"/>
        </w:tabs>
        <w:jc w:val="center"/>
        <w:rPr>
          <w:b/>
          <w:sz w:val="28"/>
          <w:szCs w:val="28"/>
          <w:u w:val="single"/>
        </w:rPr>
      </w:pPr>
      <w:r w:rsidRPr="00E7149D">
        <w:rPr>
          <w:b/>
          <w:sz w:val="28"/>
          <w:szCs w:val="28"/>
          <w:u w:val="single"/>
        </w:rPr>
        <w:t xml:space="preserve">Pupil Premium – </w:t>
      </w:r>
      <w:r w:rsidR="00B16743" w:rsidRPr="00E7149D">
        <w:rPr>
          <w:b/>
          <w:sz w:val="28"/>
          <w:szCs w:val="28"/>
          <w:u w:val="single"/>
        </w:rPr>
        <w:t xml:space="preserve">Intended Spending Compared to Actual </w:t>
      </w:r>
      <w:r w:rsidRPr="00E7149D">
        <w:rPr>
          <w:b/>
          <w:sz w:val="28"/>
          <w:szCs w:val="28"/>
          <w:u w:val="single"/>
        </w:rPr>
        <w:t>20</w:t>
      </w:r>
      <w:r w:rsidR="00052346" w:rsidRPr="00E7149D">
        <w:rPr>
          <w:b/>
          <w:sz w:val="28"/>
          <w:szCs w:val="28"/>
          <w:u w:val="single"/>
        </w:rPr>
        <w:t>2</w:t>
      </w:r>
      <w:r w:rsidR="00B67C73">
        <w:rPr>
          <w:b/>
          <w:sz w:val="28"/>
          <w:szCs w:val="28"/>
          <w:u w:val="single"/>
        </w:rPr>
        <w:t>3</w:t>
      </w:r>
      <w:r w:rsidRPr="00E7149D">
        <w:rPr>
          <w:b/>
          <w:sz w:val="28"/>
          <w:szCs w:val="28"/>
          <w:u w:val="single"/>
        </w:rPr>
        <w:t>/</w:t>
      </w:r>
      <w:r w:rsidR="001104EC" w:rsidRPr="00E7149D">
        <w:rPr>
          <w:b/>
          <w:sz w:val="28"/>
          <w:szCs w:val="28"/>
          <w:u w:val="single"/>
        </w:rPr>
        <w:t>2</w:t>
      </w:r>
      <w:r w:rsidR="00B67C73">
        <w:rPr>
          <w:b/>
          <w:sz w:val="28"/>
          <w:szCs w:val="28"/>
          <w:u w:val="single"/>
        </w:rPr>
        <w:t>4</w:t>
      </w:r>
    </w:p>
    <w:p w14:paraId="0E0FF76B" w14:textId="77777777" w:rsidR="00B16743" w:rsidRPr="00B67C73" w:rsidRDefault="00EF575A" w:rsidP="00B16743">
      <w:pPr>
        <w:jc w:val="both"/>
        <w:rPr>
          <w:rFonts w:ascii="Calibri" w:eastAsia="Times New Roman" w:hAnsi="Calibri" w:cs="Arial"/>
          <w:b/>
          <w:sz w:val="20"/>
          <w:szCs w:val="20"/>
          <w:u w:val="single"/>
          <w:lang w:eastAsia="en-GB"/>
        </w:rPr>
      </w:pPr>
      <w:r w:rsidRPr="00B67C73">
        <w:t>T</w:t>
      </w:r>
      <w:r w:rsidR="001941A3" w:rsidRPr="00B67C73">
        <w:t>otal Grant: £</w:t>
      </w:r>
      <w:r w:rsidR="008D12DE" w:rsidRPr="00B67C73">
        <w:t>4</w:t>
      </w:r>
      <w:r w:rsidR="00B67C73" w:rsidRPr="00B67C73">
        <w:t>3</w:t>
      </w:r>
      <w:r w:rsidR="00E7149D" w:rsidRPr="00B67C73">
        <w:t>,</w:t>
      </w:r>
      <w:r w:rsidR="00B67C73" w:rsidRPr="00B67C73">
        <w:t>560</w:t>
      </w:r>
    </w:p>
    <w:p w14:paraId="15938789" w14:textId="77777777" w:rsidR="00B67C73" w:rsidRPr="00B67C73" w:rsidRDefault="00B5771A" w:rsidP="00B16743">
      <w:pPr>
        <w:spacing w:after="0" w:line="240" w:lineRule="auto"/>
        <w:jc w:val="both"/>
        <w:rPr>
          <w:rFonts w:ascii="Calibri" w:eastAsia="Times New Roman" w:hAnsi="Calibri" w:cs="Arial"/>
          <w:b/>
          <w:sz w:val="20"/>
          <w:szCs w:val="20"/>
          <w:lang w:eastAsia="en-GB"/>
        </w:rPr>
      </w:pPr>
      <w:r w:rsidRPr="00B67C73">
        <w:rPr>
          <w:rFonts w:ascii="Calibri" w:eastAsia="Times New Roman" w:hAnsi="Calibri" w:cs="Arial"/>
          <w:b/>
          <w:sz w:val="20"/>
          <w:szCs w:val="20"/>
          <w:lang w:eastAsia="en-GB"/>
        </w:rPr>
        <w:t>Pupil Premium - £</w:t>
      </w:r>
      <w:r w:rsidR="00650EAB" w:rsidRPr="00B67C73">
        <w:rPr>
          <w:rFonts w:ascii="Calibri" w:eastAsia="Times New Roman" w:hAnsi="Calibri" w:cs="Arial"/>
          <w:b/>
          <w:sz w:val="20"/>
          <w:szCs w:val="20"/>
          <w:lang w:eastAsia="en-GB"/>
        </w:rPr>
        <w:t>3</w:t>
      </w:r>
      <w:r w:rsidR="00B67C73">
        <w:rPr>
          <w:rFonts w:ascii="Calibri" w:eastAsia="Times New Roman" w:hAnsi="Calibri" w:cs="Arial"/>
          <w:b/>
          <w:sz w:val="20"/>
          <w:szCs w:val="20"/>
          <w:lang w:eastAsia="en-GB"/>
        </w:rPr>
        <w:t>7</w:t>
      </w:r>
      <w:r w:rsidRPr="00B67C73">
        <w:rPr>
          <w:rFonts w:ascii="Calibri" w:eastAsia="Times New Roman" w:hAnsi="Calibri" w:cs="Arial"/>
          <w:b/>
          <w:sz w:val="20"/>
          <w:szCs w:val="20"/>
          <w:lang w:eastAsia="en-GB"/>
        </w:rPr>
        <w:t>,</w:t>
      </w:r>
      <w:r w:rsidR="00B67C73">
        <w:rPr>
          <w:rFonts w:ascii="Calibri" w:eastAsia="Times New Roman" w:hAnsi="Calibri" w:cs="Arial"/>
          <w:b/>
          <w:sz w:val="20"/>
          <w:szCs w:val="20"/>
          <w:lang w:eastAsia="en-GB"/>
        </w:rPr>
        <w:t>830</w:t>
      </w:r>
    </w:p>
    <w:p w14:paraId="57C34711" w14:textId="77777777" w:rsidR="00B16743" w:rsidRPr="00B67C73" w:rsidRDefault="00B16743" w:rsidP="00B16743">
      <w:pPr>
        <w:spacing w:after="0" w:line="240" w:lineRule="auto"/>
        <w:jc w:val="both"/>
        <w:rPr>
          <w:rFonts w:ascii="Calibri" w:eastAsia="Times New Roman" w:hAnsi="Calibri" w:cs="Tahoma"/>
          <w:b/>
          <w:sz w:val="20"/>
          <w:szCs w:val="20"/>
          <w:lang w:eastAsia="en-GB"/>
        </w:rPr>
      </w:pPr>
      <w:r w:rsidRPr="00B67C73">
        <w:rPr>
          <w:rFonts w:ascii="Calibri" w:eastAsia="Times New Roman" w:hAnsi="Calibri" w:cs="Tahoma"/>
          <w:b/>
          <w:sz w:val="20"/>
          <w:szCs w:val="20"/>
          <w:lang w:eastAsia="en-GB"/>
        </w:rPr>
        <w:t>Service Children–£</w:t>
      </w:r>
      <w:r w:rsidR="008D12DE" w:rsidRPr="00B67C73">
        <w:rPr>
          <w:rFonts w:ascii="Calibri" w:eastAsia="Times New Roman" w:hAnsi="Calibri" w:cs="Tahoma"/>
          <w:b/>
          <w:sz w:val="20"/>
          <w:szCs w:val="20"/>
          <w:lang w:eastAsia="en-GB"/>
        </w:rPr>
        <w:t>6</w:t>
      </w:r>
      <w:r w:rsidR="00B67C73" w:rsidRPr="00B67C73">
        <w:rPr>
          <w:rFonts w:ascii="Calibri" w:eastAsia="Times New Roman" w:hAnsi="Calibri" w:cs="Tahoma"/>
          <w:b/>
          <w:sz w:val="20"/>
          <w:szCs w:val="20"/>
          <w:lang w:eastAsia="en-GB"/>
        </w:rPr>
        <w:t>7</w:t>
      </w:r>
      <w:r w:rsidR="008D12DE" w:rsidRPr="00B67C73">
        <w:rPr>
          <w:rFonts w:ascii="Calibri" w:eastAsia="Times New Roman" w:hAnsi="Calibri" w:cs="Tahoma"/>
          <w:b/>
          <w:sz w:val="20"/>
          <w:szCs w:val="20"/>
          <w:lang w:eastAsia="en-GB"/>
        </w:rPr>
        <w:t>0</w:t>
      </w:r>
    </w:p>
    <w:p w14:paraId="798A4F22" w14:textId="77777777" w:rsidR="001941A3" w:rsidRPr="00B67C73" w:rsidRDefault="00B16743" w:rsidP="007B4C17">
      <w:pPr>
        <w:spacing w:after="0" w:line="240" w:lineRule="auto"/>
        <w:jc w:val="both"/>
        <w:rPr>
          <w:rFonts w:ascii="Calibri" w:eastAsia="Times New Roman" w:hAnsi="Calibri" w:cs="Tahoma"/>
          <w:b/>
          <w:sz w:val="20"/>
          <w:szCs w:val="20"/>
          <w:lang w:eastAsia="en-GB"/>
        </w:rPr>
      </w:pPr>
      <w:r w:rsidRPr="00B67C73">
        <w:rPr>
          <w:rFonts w:ascii="Calibri" w:eastAsia="Times New Roman" w:hAnsi="Calibri" w:cs="Tahoma"/>
          <w:b/>
          <w:sz w:val="20"/>
          <w:szCs w:val="20"/>
          <w:lang w:eastAsia="en-GB"/>
        </w:rPr>
        <w:t>LAC - £</w:t>
      </w:r>
      <w:r w:rsidR="00B67C73" w:rsidRPr="00B67C73">
        <w:rPr>
          <w:rFonts w:ascii="Calibri" w:eastAsia="Times New Roman" w:hAnsi="Calibri" w:cs="Tahoma"/>
          <w:b/>
          <w:sz w:val="20"/>
          <w:szCs w:val="20"/>
          <w:lang w:eastAsia="en-GB"/>
        </w:rPr>
        <w:t>5</w:t>
      </w:r>
      <w:r w:rsidR="00B5771A" w:rsidRPr="00B67C73">
        <w:rPr>
          <w:rFonts w:ascii="Calibri" w:eastAsia="Times New Roman" w:hAnsi="Calibri" w:cs="Tahoma"/>
          <w:b/>
          <w:sz w:val="20"/>
          <w:szCs w:val="20"/>
          <w:lang w:eastAsia="en-GB"/>
        </w:rPr>
        <w:t>,</w:t>
      </w:r>
      <w:r w:rsidR="00B67C73" w:rsidRPr="00B67C73">
        <w:rPr>
          <w:rFonts w:ascii="Calibri" w:eastAsia="Times New Roman" w:hAnsi="Calibri" w:cs="Tahoma"/>
          <w:b/>
          <w:sz w:val="20"/>
          <w:szCs w:val="20"/>
          <w:lang w:eastAsia="en-GB"/>
        </w:rPr>
        <w:t>060</w:t>
      </w:r>
    </w:p>
    <w:p w14:paraId="4A0AC423" w14:textId="77777777" w:rsidR="0042271D" w:rsidRPr="00B67C73" w:rsidRDefault="0042271D" w:rsidP="007B4C17">
      <w:pPr>
        <w:spacing w:after="0" w:line="240" w:lineRule="auto"/>
        <w:jc w:val="both"/>
        <w:rPr>
          <w:color w:val="FF0000"/>
        </w:rPr>
      </w:pPr>
    </w:p>
    <w:tbl>
      <w:tblPr>
        <w:tblStyle w:val="TableGrid"/>
        <w:tblpPr w:leftFromText="180" w:rightFromText="180" w:vertAnchor="text" w:tblpY="1"/>
        <w:tblOverlap w:val="never"/>
        <w:tblW w:w="0" w:type="auto"/>
        <w:tblLook w:val="04A0" w:firstRow="1" w:lastRow="0" w:firstColumn="1" w:lastColumn="0" w:noHBand="0" w:noVBand="1"/>
      </w:tblPr>
      <w:tblGrid>
        <w:gridCol w:w="2310"/>
        <w:gridCol w:w="2310"/>
        <w:gridCol w:w="2311"/>
        <w:gridCol w:w="2311"/>
        <w:gridCol w:w="2311"/>
      </w:tblGrid>
      <w:tr w:rsidR="00B67C73" w:rsidRPr="00B67C73" w14:paraId="6A4A63B6" w14:textId="77777777" w:rsidTr="00F314F0">
        <w:trPr>
          <w:trHeight w:val="416"/>
        </w:trPr>
        <w:tc>
          <w:tcPr>
            <w:tcW w:w="2310" w:type="dxa"/>
            <w:shd w:val="clear" w:color="auto" w:fill="D9D9D9" w:themeFill="background1" w:themeFillShade="D9"/>
          </w:tcPr>
          <w:p w14:paraId="1A134510" w14:textId="77777777" w:rsidR="00B16743" w:rsidRPr="0028501E" w:rsidRDefault="00B16743" w:rsidP="00603664">
            <w:pPr>
              <w:tabs>
                <w:tab w:val="left" w:pos="2228"/>
              </w:tabs>
              <w:rPr>
                <w:sz w:val="20"/>
                <w:szCs w:val="20"/>
              </w:rPr>
            </w:pPr>
            <w:r w:rsidRPr="0028501E">
              <w:rPr>
                <w:sz w:val="20"/>
                <w:szCs w:val="20"/>
              </w:rPr>
              <w:t>Provision</w:t>
            </w:r>
          </w:p>
        </w:tc>
        <w:tc>
          <w:tcPr>
            <w:tcW w:w="2310" w:type="dxa"/>
            <w:shd w:val="clear" w:color="auto" w:fill="D9D9D9" w:themeFill="background1" w:themeFillShade="D9"/>
          </w:tcPr>
          <w:p w14:paraId="704D4230" w14:textId="77777777" w:rsidR="00B16743" w:rsidRPr="0028501E" w:rsidRDefault="00B16743" w:rsidP="00603664">
            <w:pPr>
              <w:tabs>
                <w:tab w:val="left" w:pos="2228"/>
              </w:tabs>
              <w:rPr>
                <w:sz w:val="20"/>
                <w:szCs w:val="20"/>
              </w:rPr>
            </w:pPr>
            <w:r w:rsidRPr="0028501E">
              <w:rPr>
                <w:sz w:val="20"/>
                <w:szCs w:val="20"/>
              </w:rPr>
              <w:t>Intended Cost</w:t>
            </w:r>
          </w:p>
        </w:tc>
        <w:tc>
          <w:tcPr>
            <w:tcW w:w="2311" w:type="dxa"/>
            <w:shd w:val="clear" w:color="auto" w:fill="D9D9D9" w:themeFill="background1" w:themeFillShade="D9"/>
          </w:tcPr>
          <w:p w14:paraId="5EF1214C" w14:textId="77777777" w:rsidR="00B16743" w:rsidRPr="0028501E" w:rsidRDefault="00B16743" w:rsidP="00603664">
            <w:pPr>
              <w:tabs>
                <w:tab w:val="left" w:pos="2228"/>
              </w:tabs>
              <w:rPr>
                <w:sz w:val="20"/>
                <w:szCs w:val="20"/>
              </w:rPr>
            </w:pPr>
            <w:r w:rsidRPr="0028501E">
              <w:rPr>
                <w:sz w:val="20"/>
                <w:szCs w:val="20"/>
              </w:rPr>
              <w:t>Intended Impact</w:t>
            </w:r>
          </w:p>
        </w:tc>
        <w:tc>
          <w:tcPr>
            <w:tcW w:w="2311" w:type="dxa"/>
            <w:shd w:val="clear" w:color="auto" w:fill="D9D9D9" w:themeFill="background1" w:themeFillShade="D9"/>
          </w:tcPr>
          <w:p w14:paraId="6397562C" w14:textId="77777777" w:rsidR="00B16743" w:rsidRPr="0028501E" w:rsidRDefault="00B16743" w:rsidP="00603664">
            <w:pPr>
              <w:tabs>
                <w:tab w:val="left" w:pos="2228"/>
              </w:tabs>
              <w:rPr>
                <w:sz w:val="20"/>
                <w:szCs w:val="20"/>
              </w:rPr>
            </w:pPr>
            <w:r w:rsidRPr="0028501E">
              <w:rPr>
                <w:sz w:val="20"/>
                <w:szCs w:val="20"/>
              </w:rPr>
              <w:t>Actual Cost</w:t>
            </w:r>
          </w:p>
        </w:tc>
        <w:tc>
          <w:tcPr>
            <w:tcW w:w="2311" w:type="dxa"/>
            <w:shd w:val="clear" w:color="auto" w:fill="D9D9D9" w:themeFill="background1" w:themeFillShade="D9"/>
          </w:tcPr>
          <w:p w14:paraId="3FD1AF99" w14:textId="77777777" w:rsidR="00B16743" w:rsidRPr="0028501E" w:rsidRDefault="00EA7170" w:rsidP="00603664">
            <w:pPr>
              <w:tabs>
                <w:tab w:val="left" w:pos="2228"/>
              </w:tabs>
              <w:rPr>
                <w:sz w:val="20"/>
                <w:szCs w:val="20"/>
              </w:rPr>
            </w:pPr>
            <w:r w:rsidRPr="0028501E">
              <w:rPr>
                <w:sz w:val="20"/>
                <w:szCs w:val="20"/>
              </w:rPr>
              <w:t xml:space="preserve">Actual </w:t>
            </w:r>
            <w:r w:rsidR="00B16743" w:rsidRPr="0028501E">
              <w:rPr>
                <w:sz w:val="20"/>
                <w:szCs w:val="20"/>
              </w:rPr>
              <w:t>Impact</w:t>
            </w:r>
          </w:p>
        </w:tc>
      </w:tr>
      <w:tr w:rsidR="00B67C73" w:rsidRPr="00B67C73" w14:paraId="53A41147" w14:textId="77777777" w:rsidTr="006630D6">
        <w:tc>
          <w:tcPr>
            <w:tcW w:w="2310" w:type="dxa"/>
          </w:tcPr>
          <w:p w14:paraId="42E022DF" w14:textId="77777777" w:rsidR="00B16743" w:rsidRPr="00F314F0" w:rsidRDefault="00B16743" w:rsidP="00603664">
            <w:pPr>
              <w:rPr>
                <w:sz w:val="20"/>
                <w:szCs w:val="20"/>
              </w:rPr>
            </w:pPr>
            <w:r w:rsidRPr="00F314F0">
              <w:rPr>
                <w:sz w:val="20"/>
                <w:szCs w:val="20"/>
              </w:rPr>
              <w:t>TA Support – in the classroom, small group work and/or intervention programmes</w:t>
            </w:r>
          </w:p>
        </w:tc>
        <w:tc>
          <w:tcPr>
            <w:tcW w:w="2310" w:type="dxa"/>
          </w:tcPr>
          <w:p w14:paraId="2BA6921D" w14:textId="77777777" w:rsidR="00B16743" w:rsidRPr="00F314F0" w:rsidRDefault="006A1F91" w:rsidP="006716CC">
            <w:pPr>
              <w:tabs>
                <w:tab w:val="left" w:pos="2228"/>
              </w:tabs>
              <w:rPr>
                <w:sz w:val="20"/>
                <w:szCs w:val="20"/>
              </w:rPr>
            </w:pPr>
            <w:r w:rsidRPr="00F314F0">
              <w:rPr>
                <w:sz w:val="20"/>
                <w:szCs w:val="20"/>
              </w:rPr>
              <w:t>£</w:t>
            </w:r>
            <w:r w:rsidR="00783142" w:rsidRPr="00F314F0">
              <w:rPr>
                <w:sz w:val="20"/>
                <w:szCs w:val="20"/>
              </w:rPr>
              <w:t>32,004.36</w:t>
            </w:r>
          </w:p>
          <w:p w14:paraId="304038DB" w14:textId="77777777" w:rsidR="009E5B08" w:rsidRPr="00F314F0" w:rsidRDefault="009E5B08" w:rsidP="00C923C9">
            <w:pPr>
              <w:tabs>
                <w:tab w:val="left" w:pos="2228"/>
              </w:tabs>
              <w:rPr>
                <w:sz w:val="20"/>
                <w:szCs w:val="20"/>
              </w:rPr>
            </w:pPr>
          </w:p>
        </w:tc>
        <w:tc>
          <w:tcPr>
            <w:tcW w:w="2311" w:type="dxa"/>
          </w:tcPr>
          <w:p w14:paraId="2AD1E6A0" w14:textId="77777777" w:rsidR="00B16743" w:rsidRPr="00F314F0" w:rsidRDefault="00B16743" w:rsidP="00603664">
            <w:pPr>
              <w:tabs>
                <w:tab w:val="left" w:pos="2228"/>
              </w:tabs>
              <w:rPr>
                <w:sz w:val="20"/>
                <w:szCs w:val="20"/>
              </w:rPr>
            </w:pPr>
            <w:r w:rsidRPr="00F314F0">
              <w:rPr>
                <w:sz w:val="20"/>
                <w:szCs w:val="20"/>
              </w:rPr>
              <w:t xml:space="preserve">To improve KS1/2 results. </w:t>
            </w:r>
          </w:p>
        </w:tc>
        <w:tc>
          <w:tcPr>
            <w:tcW w:w="2311" w:type="dxa"/>
          </w:tcPr>
          <w:p w14:paraId="51896363" w14:textId="77777777" w:rsidR="00DF1B93" w:rsidRPr="00F314F0" w:rsidRDefault="00E7485D" w:rsidP="008D12DE">
            <w:pPr>
              <w:tabs>
                <w:tab w:val="left" w:pos="2228"/>
              </w:tabs>
              <w:rPr>
                <w:sz w:val="20"/>
                <w:szCs w:val="20"/>
              </w:rPr>
            </w:pPr>
            <w:r w:rsidRPr="00F314F0">
              <w:rPr>
                <w:sz w:val="20"/>
                <w:szCs w:val="20"/>
              </w:rPr>
              <w:t>£</w:t>
            </w:r>
            <w:r w:rsidR="00F314F0" w:rsidRPr="00F314F0">
              <w:rPr>
                <w:sz w:val="20"/>
                <w:szCs w:val="20"/>
              </w:rPr>
              <w:t>31,102.66</w:t>
            </w:r>
          </w:p>
        </w:tc>
        <w:tc>
          <w:tcPr>
            <w:tcW w:w="2311" w:type="dxa"/>
            <w:shd w:val="clear" w:color="auto" w:fill="auto"/>
          </w:tcPr>
          <w:p w14:paraId="1EB6AFF3" w14:textId="3349685D" w:rsidR="00B16743" w:rsidRPr="00BC7973" w:rsidRDefault="00BC7973" w:rsidP="00603664">
            <w:pPr>
              <w:tabs>
                <w:tab w:val="left" w:pos="2228"/>
              </w:tabs>
              <w:rPr>
                <w:sz w:val="18"/>
                <w:szCs w:val="18"/>
              </w:rPr>
            </w:pPr>
            <w:r w:rsidRPr="00BC7973">
              <w:rPr>
                <w:rFonts w:ascii="Arial" w:eastAsia="Arial Unicode MS" w:hAnsi="Arial" w:cs="Arial"/>
                <w:color w:val="000000" w:themeColor="text1"/>
                <w:sz w:val="18"/>
                <w:szCs w:val="18"/>
                <w:bdr w:val="nil"/>
              </w:rPr>
              <w:t>In 2023, Attainment was slightly above National at EYFS, broadly in line in Phonics</w:t>
            </w:r>
            <w:r>
              <w:rPr>
                <w:rFonts w:ascii="Arial" w:eastAsia="Arial Unicode MS" w:hAnsi="Arial" w:cs="Arial"/>
                <w:color w:val="000000" w:themeColor="text1"/>
                <w:sz w:val="18"/>
                <w:szCs w:val="18"/>
                <w:bdr w:val="nil"/>
              </w:rPr>
              <w:t>,</w:t>
            </w:r>
            <w:r w:rsidRPr="00BC7973">
              <w:rPr>
                <w:rFonts w:ascii="Arial" w:eastAsia="Arial Unicode MS" w:hAnsi="Arial" w:cs="Arial"/>
                <w:color w:val="000000" w:themeColor="text1"/>
                <w:sz w:val="18"/>
                <w:szCs w:val="18"/>
                <w:bdr w:val="nil"/>
              </w:rPr>
              <w:t xml:space="preserve"> above National for expected at KS1 and KS2. We saw an improvement in writing at KS2 but identified that due to relatively small numbers of specific groups such as PP, the performance of our pupil premium pupils against non- pupil premium needs further focus</w:t>
            </w:r>
          </w:p>
          <w:p w14:paraId="6188AEBA" w14:textId="77777777" w:rsidR="006716CC" w:rsidRPr="00BC7973" w:rsidRDefault="006716CC" w:rsidP="00603664">
            <w:pPr>
              <w:tabs>
                <w:tab w:val="left" w:pos="2228"/>
              </w:tabs>
              <w:rPr>
                <w:sz w:val="18"/>
                <w:szCs w:val="18"/>
              </w:rPr>
            </w:pPr>
          </w:p>
        </w:tc>
      </w:tr>
      <w:tr w:rsidR="00B67C73" w:rsidRPr="00B67C73" w14:paraId="678AFF50" w14:textId="77777777" w:rsidTr="006630D6">
        <w:tc>
          <w:tcPr>
            <w:tcW w:w="2310" w:type="dxa"/>
          </w:tcPr>
          <w:p w14:paraId="5837A65C" w14:textId="77777777" w:rsidR="00B16743" w:rsidRPr="00F314F0" w:rsidRDefault="00B16743" w:rsidP="00603664">
            <w:pPr>
              <w:tabs>
                <w:tab w:val="left" w:pos="2228"/>
              </w:tabs>
              <w:rPr>
                <w:sz w:val="20"/>
                <w:szCs w:val="20"/>
              </w:rPr>
            </w:pPr>
            <w:r w:rsidRPr="00F314F0">
              <w:rPr>
                <w:sz w:val="20"/>
                <w:szCs w:val="20"/>
              </w:rPr>
              <w:t>Individual &amp; Group sessions with a Child Play Therapist</w:t>
            </w:r>
          </w:p>
        </w:tc>
        <w:tc>
          <w:tcPr>
            <w:tcW w:w="2310" w:type="dxa"/>
          </w:tcPr>
          <w:p w14:paraId="69F601E5" w14:textId="77777777" w:rsidR="00B16743" w:rsidRPr="00F314F0" w:rsidRDefault="00E57546" w:rsidP="006B1F63">
            <w:pPr>
              <w:tabs>
                <w:tab w:val="left" w:pos="2228"/>
              </w:tabs>
              <w:rPr>
                <w:sz w:val="20"/>
                <w:szCs w:val="20"/>
              </w:rPr>
            </w:pPr>
            <w:r w:rsidRPr="00F314F0">
              <w:rPr>
                <w:sz w:val="20"/>
                <w:szCs w:val="20"/>
              </w:rPr>
              <w:t>£</w:t>
            </w:r>
            <w:r w:rsidR="006B1F63" w:rsidRPr="00F314F0">
              <w:rPr>
                <w:sz w:val="20"/>
                <w:szCs w:val="20"/>
              </w:rPr>
              <w:t>5</w:t>
            </w:r>
            <w:r w:rsidR="00B16743" w:rsidRPr="00F314F0">
              <w:rPr>
                <w:sz w:val="20"/>
                <w:szCs w:val="20"/>
              </w:rPr>
              <w:t>,</w:t>
            </w:r>
            <w:r w:rsidR="006B1F63" w:rsidRPr="00F314F0">
              <w:rPr>
                <w:sz w:val="20"/>
                <w:szCs w:val="20"/>
              </w:rPr>
              <w:t>570</w:t>
            </w:r>
          </w:p>
        </w:tc>
        <w:tc>
          <w:tcPr>
            <w:tcW w:w="2311" w:type="dxa"/>
          </w:tcPr>
          <w:p w14:paraId="1DB38C4E" w14:textId="77777777" w:rsidR="00B16743" w:rsidRPr="00F314F0" w:rsidRDefault="00B16743" w:rsidP="00603664">
            <w:pPr>
              <w:tabs>
                <w:tab w:val="left" w:pos="2228"/>
              </w:tabs>
              <w:rPr>
                <w:sz w:val="20"/>
                <w:szCs w:val="20"/>
              </w:rPr>
            </w:pPr>
            <w:r w:rsidRPr="00F314F0">
              <w:rPr>
                <w:sz w:val="20"/>
                <w:szCs w:val="20"/>
              </w:rPr>
              <w:t>To provide additional nurturing support for vulnerable groups</w:t>
            </w:r>
          </w:p>
        </w:tc>
        <w:tc>
          <w:tcPr>
            <w:tcW w:w="2311" w:type="dxa"/>
          </w:tcPr>
          <w:p w14:paraId="0C1A4536" w14:textId="77777777" w:rsidR="00B16743" w:rsidRPr="00F314F0" w:rsidRDefault="000365EF" w:rsidP="006B1F63">
            <w:pPr>
              <w:tabs>
                <w:tab w:val="left" w:pos="2228"/>
              </w:tabs>
              <w:rPr>
                <w:sz w:val="20"/>
                <w:szCs w:val="20"/>
              </w:rPr>
            </w:pPr>
            <w:r w:rsidRPr="00F314F0">
              <w:rPr>
                <w:sz w:val="20"/>
                <w:szCs w:val="20"/>
              </w:rPr>
              <w:t>£5</w:t>
            </w:r>
            <w:r w:rsidR="006B1F63" w:rsidRPr="00F314F0">
              <w:rPr>
                <w:sz w:val="20"/>
                <w:szCs w:val="20"/>
              </w:rPr>
              <w:t>,570</w:t>
            </w:r>
          </w:p>
        </w:tc>
        <w:tc>
          <w:tcPr>
            <w:tcW w:w="2311" w:type="dxa"/>
            <w:shd w:val="clear" w:color="auto" w:fill="auto"/>
          </w:tcPr>
          <w:p w14:paraId="66DDD6EC" w14:textId="221DE63F" w:rsidR="00B16743" w:rsidRPr="00F314F0" w:rsidRDefault="00BC7973" w:rsidP="00603664">
            <w:pPr>
              <w:tabs>
                <w:tab w:val="left" w:pos="2228"/>
              </w:tabs>
              <w:rPr>
                <w:sz w:val="20"/>
                <w:szCs w:val="20"/>
              </w:rPr>
            </w:pPr>
            <w:r>
              <w:rPr>
                <w:sz w:val="20"/>
                <w:szCs w:val="20"/>
              </w:rPr>
              <w:t>Children attending the 1:1 support, speak favourably about their time with the therapist and reports illustrate ‘</w:t>
            </w:r>
            <w:proofErr w:type="spellStart"/>
            <w:r>
              <w:rPr>
                <w:sz w:val="20"/>
                <w:szCs w:val="20"/>
              </w:rPr>
              <w:t>theraputically</w:t>
            </w:r>
            <w:proofErr w:type="spellEnd"/>
            <w:r>
              <w:rPr>
                <w:sz w:val="20"/>
                <w:szCs w:val="20"/>
              </w:rPr>
              <w:t xml:space="preserve">’ children have responded positively. They have been encouraged to develop resilience and </w:t>
            </w:r>
            <w:r>
              <w:rPr>
                <w:sz w:val="20"/>
                <w:szCs w:val="20"/>
              </w:rPr>
              <w:lastRenderedPageBreak/>
              <w:t>build relationships of trust.</w:t>
            </w:r>
          </w:p>
        </w:tc>
      </w:tr>
      <w:tr w:rsidR="00B67C73" w:rsidRPr="00B67C73" w14:paraId="69D507AE" w14:textId="77777777" w:rsidTr="00DD6CD0">
        <w:tc>
          <w:tcPr>
            <w:tcW w:w="2310" w:type="dxa"/>
          </w:tcPr>
          <w:p w14:paraId="5A718943" w14:textId="77777777" w:rsidR="00B16743" w:rsidRPr="00F314F0" w:rsidRDefault="00B16743" w:rsidP="00603664">
            <w:pPr>
              <w:tabs>
                <w:tab w:val="left" w:pos="2228"/>
              </w:tabs>
              <w:rPr>
                <w:sz w:val="20"/>
                <w:szCs w:val="20"/>
              </w:rPr>
            </w:pPr>
            <w:r w:rsidRPr="00F314F0">
              <w:rPr>
                <w:sz w:val="20"/>
                <w:szCs w:val="20"/>
              </w:rPr>
              <w:lastRenderedPageBreak/>
              <w:t>Breakfast Club</w:t>
            </w:r>
          </w:p>
        </w:tc>
        <w:tc>
          <w:tcPr>
            <w:tcW w:w="2310" w:type="dxa"/>
          </w:tcPr>
          <w:p w14:paraId="50ABAA14" w14:textId="77777777" w:rsidR="00B16743" w:rsidRPr="00F314F0" w:rsidRDefault="00B16743" w:rsidP="006A1F91">
            <w:pPr>
              <w:tabs>
                <w:tab w:val="left" w:pos="2228"/>
              </w:tabs>
              <w:rPr>
                <w:sz w:val="20"/>
                <w:szCs w:val="20"/>
              </w:rPr>
            </w:pPr>
            <w:r w:rsidRPr="00F314F0">
              <w:rPr>
                <w:sz w:val="20"/>
                <w:szCs w:val="20"/>
              </w:rPr>
              <w:t>£</w:t>
            </w:r>
            <w:r w:rsidR="003167E7" w:rsidRPr="00F314F0">
              <w:rPr>
                <w:sz w:val="20"/>
                <w:szCs w:val="20"/>
              </w:rPr>
              <w:t>200</w:t>
            </w:r>
          </w:p>
        </w:tc>
        <w:tc>
          <w:tcPr>
            <w:tcW w:w="2311" w:type="dxa"/>
          </w:tcPr>
          <w:p w14:paraId="64A899D4" w14:textId="77777777" w:rsidR="00B16743" w:rsidRPr="00F314F0" w:rsidRDefault="00B16743" w:rsidP="00603664">
            <w:pPr>
              <w:tabs>
                <w:tab w:val="left" w:pos="2228"/>
              </w:tabs>
              <w:rPr>
                <w:sz w:val="20"/>
                <w:szCs w:val="20"/>
              </w:rPr>
            </w:pPr>
            <w:r w:rsidRPr="00F314F0">
              <w:rPr>
                <w:sz w:val="20"/>
                <w:szCs w:val="20"/>
              </w:rPr>
              <w:t>Provides opportunities for social interactions and breakfast</w:t>
            </w:r>
          </w:p>
        </w:tc>
        <w:tc>
          <w:tcPr>
            <w:tcW w:w="2311" w:type="dxa"/>
          </w:tcPr>
          <w:p w14:paraId="33224EAE" w14:textId="77777777" w:rsidR="00B16743" w:rsidRPr="00F314F0" w:rsidRDefault="00870FD5" w:rsidP="00603664">
            <w:pPr>
              <w:tabs>
                <w:tab w:val="left" w:pos="2228"/>
              </w:tabs>
              <w:rPr>
                <w:sz w:val="20"/>
                <w:szCs w:val="20"/>
              </w:rPr>
            </w:pPr>
            <w:r w:rsidRPr="00F314F0">
              <w:rPr>
                <w:sz w:val="20"/>
                <w:szCs w:val="20"/>
              </w:rPr>
              <w:t>£1356</w:t>
            </w:r>
          </w:p>
        </w:tc>
        <w:tc>
          <w:tcPr>
            <w:tcW w:w="2311" w:type="dxa"/>
          </w:tcPr>
          <w:p w14:paraId="46313BEF" w14:textId="2F6EAF45" w:rsidR="00B16743" w:rsidRPr="00F314F0" w:rsidRDefault="00BC7973" w:rsidP="00603664">
            <w:pPr>
              <w:tabs>
                <w:tab w:val="left" w:pos="2228"/>
              </w:tabs>
              <w:rPr>
                <w:sz w:val="20"/>
                <w:szCs w:val="20"/>
              </w:rPr>
            </w:pPr>
            <w:r>
              <w:rPr>
                <w:sz w:val="20"/>
                <w:szCs w:val="20"/>
              </w:rPr>
              <w:t>Children who attend enjoy the experience and have a good start to their day.</w:t>
            </w:r>
          </w:p>
        </w:tc>
      </w:tr>
      <w:tr w:rsidR="00B67C73" w:rsidRPr="00B67C73" w14:paraId="7906390F" w14:textId="77777777" w:rsidTr="00DD6CD0">
        <w:tc>
          <w:tcPr>
            <w:tcW w:w="2310" w:type="dxa"/>
          </w:tcPr>
          <w:p w14:paraId="2C947F78" w14:textId="77777777" w:rsidR="004C7498" w:rsidRPr="00C2452A" w:rsidRDefault="004C7498" w:rsidP="00603664">
            <w:pPr>
              <w:tabs>
                <w:tab w:val="left" w:pos="2228"/>
              </w:tabs>
              <w:rPr>
                <w:sz w:val="20"/>
                <w:szCs w:val="20"/>
              </w:rPr>
            </w:pPr>
            <w:r w:rsidRPr="00C2452A">
              <w:rPr>
                <w:sz w:val="20"/>
                <w:szCs w:val="20"/>
              </w:rPr>
              <w:t>Speech &amp; Language Therapy</w:t>
            </w:r>
          </w:p>
          <w:p w14:paraId="57EAEF97" w14:textId="77777777" w:rsidR="004C7498" w:rsidRPr="00C2452A" w:rsidRDefault="004C7498" w:rsidP="00603664">
            <w:pPr>
              <w:tabs>
                <w:tab w:val="left" w:pos="2228"/>
              </w:tabs>
              <w:rPr>
                <w:sz w:val="20"/>
                <w:szCs w:val="20"/>
              </w:rPr>
            </w:pPr>
          </w:p>
          <w:p w14:paraId="6AF65B41" w14:textId="77777777" w:rsidR="004C7498" w:rsidRPr="00C2452A" w:rsidRDefault="004C7498" w:rsidP="00603664">
            <w:pPr>
              <w:tabs>
                <w:tab w:val="left" w:pos="2228"/>
              </w:tabs>
              <w:rPr>
                <w:sz w:val="20"/>
                <w:szCs w:val="20"/>
              </w:rPr>
            </w:pPr>
          </w:p>
        </w:tc>
        <w:tc>
          <w:tcPr>
            <w:tcW w:w="2310" w:type="dxa"/>
          </w:tcPr>
          <w:p w14:paraId="0817BFEF" w14:textId="77777777" w:rsidR="004C7498" w:rsidRPr="00C2452A" w:rsidRDefault="004C7498" w:rsidP="00C2452A">
            <w:pPr>
              <w:tabs>
                <w:tab w:val="left" w:pos="2228"/>
              </w:tabs>
              <w:rPr>
                <w:sz w:val="20"/>
                <w:szCs w:val="20"/>
              </w:rPr>
            </w:pPr>
            <w:r w:rsidRPr="00C2452A">
              <w:rPr>
                <w:sz w:val="20"/>
                <w:szCs w:val="20"/>
              </w:rPr>
              <w:t>£</w:t>
            </w:r>
            <w:r w:rsidR="00C2452A" w:rsidRPr="00C2452A">
              <w:rPr>
                <w:sz w:val="20"/>
                <w:szCs w:val="20"/>
              </w:rPr>
              <w:t>1</w:t>
            </w:r>
            <w:r w:rsidR="00D64632" w:rsidRPr="00C2452A">
              <w:rPr>
                <w:sz w:val="20"/>
                <w:szCs w:val="20"/>
              </w:rPr>
              <w:t>,</w:t>
            </w:r>
            <w:r w:rsidR="00C2452A" w:rsidRPr="00C2452A">
              <w:rPr>
                <w:sz w:val="20"/>
                <w:szCs w:val="20"/>
              </w:rPr>
              <w:t>560</w:t>
            </w:r>
          </w:p>
        </w:tc>
        <w:tc>
          <w:tcPr>
            <w:tcW w:w="2311" w:type="dxa"/>
          </w:tcPr>
          <w:p w14:paraId="122AD5EB" w14:textId="77777777" w:rsidR="004C7498" w:rsidRPr="00C2452A" w:rsidRDefault="004C7498" w:rsidP="004C7498">
            <w:pPr>
              <w:tabs>
                <w:tab w:val="left" w:pos="2228"/>
              </w:tabs>
              <w:rPr>
                <w:sz w:val="20"/>
                <w:szCs w:val="20"/>
              </w:rPr>
            </w:pPr>
            <w:r w:rsidRPr="00C2452A">
              <w:rPr>
                <w:sz w:val="20"/>
                <w:szCs w:val="20"/>
              </w:rPr>
              <w:t>To provide support for vulnerable groups</w:t>
            </w:r>
          </w:p>
        </w:tc>
        <w:tc>
          <w:tcPr>
            <w:tcW w:w="2311" w:type="dxa"/>
          </w:tcPr>
          <w:p w14:paraId="105D64A7" w14:textId="77777777" w:rsidR="004C7498" w:rsidRPr="00C2452A" w:rsidRDefault="000365EF" w:rsidP="00C2452A">
            <w:pPr>
              <w:tabs>
                <w:tab w:val="left" w:pos="2228"/>
              </w:tabs>
              <w:rPr>
                <w:sz w:val="20"/>
                <w:szCs w:val="20"/>
              </w:rPr>
            </w:pPr>
            <w:r w:rsidRPr="00C2452A">
              <w:rPr>
                <w:sz w:val="20"/>
                <w:szCs w:val="20"/>
              </w:rPr>
              <w:t>£</w:t>
            </w:r>
            <w:r w:rsidR="00C2452A" w:rsidRPr="00C2452A">
              <w:rPr>
                <w:sz w:val="20"/>
                <w:szCs w:val="20"/>
              </w:rPr>
              <w:t>1560</w:t>
            </w:r>
          </w:p>
        </w:tc>
        <w:tc>
          <w:tcPr>
            <w:tcW w:w="2311" w:type="dxa"/>
          </w:tcPr>
          <w:p w14:paraId="69EB0AB2" w14:textId="4D78386D" w:rsidR="004C7498" w:rsidRPr="00C2452A" w:rsidRDefault="00BC7973" w:rsidP="00603664">
            <w:pPr>
              <w:tabs>
                <w:tab w:val="left" w:pos="2228"/>
              </w:tabs>
              <w:rPr>
                <w:sz w:val="20"/>
                <w:szCs w:val="20"/>
              </w:rPr>
            </w:pPr>
            <w:r>
              <w:rPr>
                <w:sz w:val="20"/>
                <w:szCs w:val="20"/>
              </w:rPr>
              <w:t>Individual programmes are designed to support individuals to make progress</w:t>
            </w:r>
            <w:r w:rsidR="007B60B2">
              <w:rPr>
                <w:sz w:val="20"/>
                <w:szCs w:val="20"/>
              </w:rPr>
              <w:t xml:space="preserve"> and progress is documented for individuals.</w:t>
            </w:r>
          </w:p>
        </w:tc>
      </w:tr>
      <w:tr w:rsidR="00B67C73" w:rsidRPr="00B67C73" w14:paraId="2031D6A1" w14:textId="77777777" w:rsidTr="00DD6CD0">
        <w:tc>
          <w:tcPr>
            <w:tcW w:w="2310" w:type="dxa"/>
          </w:tcPr>
          <w:p w14:paraId="7EC7F1F3" w14:textId="77777777" w:rsidR="00B16743" w:rsidRPr="00F314F0" w:rsidRDefault="00B16743" w:rsidP="00603664">
            <w:pPr>
              <w:tabs>
                <w:tab w:val="left" w:pos="2228"/>
              </w:tabs>
              <w:rPr>
                <w:sz w:val="20"/>
                <w:szCs w:val="20"/>
              </w:rPr>
            </w:pPr>
            <w:r w:rsidRPr="00F314F0">
              <w:rPr>
                <w:sz w:val="20"/>
                <w:szCs w:val="20"/>
              </w:rPr>
              <w:t>Free Access to class trips</w:t>
            </w:r>
            <w:r w:rsidR="00FE1C8D" w:rsidRPr="00F314F0">
              <w:rPr>
                <w:sz w:val="20"/>
                <w:szCs w:val="20"/>
              </w:rPr>
              <w:t xml:space="preserve"> &amp; Residentials</w:t>
            </w:r>
          </w:p>
        </w:tc>
        <w:tc>
          <w:tcPr>
            <w:tcW w:w="2310" w:type="dxa"/>
          </w:tcPr>
          <w:p w14:paraId="579A0112" w14:textId="77777777" w:rsidR="00B16743" w:rsidRPr="00F314F0" w:rsidRDefault="007B4C17" w:rsidP="00FE1C8D">
            <w:pPr>
              <w:tabs>
                <w:tab w:val="left" w:pos="2228"/>
              </w:tabs>
              <w:rPr>
                <w:sz w:val="20"/>
                <w:szCs w:val="20"/>
              </w:rPr>
            </w:pPr>
            <w:r w:rsidRPr="00F314F0">
              <w:rPr>
                <w:sz w:val="20"/>
                <w:szCs w:val="20"/>
              </w:rPr>
              <w:t>£</w:t>
            </w:r>
            <w:r w:rsidR="00FE1C8D" w:rsidRPr="00F314F0">
              <w:rPr>
                <w:sz w:val="20"/>
                <w:szCs w:val="20"/>
              </w:rPr>
              <w:t>2</w:t>
            </w:r>
            <w:r w:rsidR="00E7149D" w:rsidRPr="00F314F0">
              <w:rPr>
                <w:sz w:val="20"/>
                <w:szCs w:val="20"/>
              </w:rPr>
              <w:t>,</w:t>
            </w:r>
            <w:r w:rsidR="00FE1C8D" w:rsidRPr="00F314F0">
              <w:rPr>
                <w:sz w:val="20"/>
                <w:szCs w:val="20"/>
              </w:rPr>
              <w:t>5</w:t>
            </w:r>
            <w:r w:rsidR="00E7149D" w:rsidRPr="00F314F0">
              <w:rPr>
                <w:sz w:val="20"/>
                <w:szCs w:val="20"/>
              </w:rPr>
              <w:t>50</w:t>
            </w:r>
          </w:p>
        </w:tc>
        <w:tc>
          <w:tcPr>
            <w:tcW w:w="2311" w:type="dxa"/>
          </w:tcPr>
          <w:p w14:paraId="4A27EAE0" w14:textId="77777777" w:rsidR="00B16743" w:rsidRPr="00F314F0" w:rsidRDefault="00B16743" w:rsidP="00603664">
            <w:pPr>
              <w:tabs>
                <w:tab w:val="left" w:pos="2228"/>
              </w:tabs>
              <w:rPr>
                <w:sz w:val="20"/>
                <w:szCs w:val="20"/>
              </w:rPr>
            </w:pPr>
            <w:r w:rsidRPr="00F314F0">
              <w:rPr>
                <w:sz w:val="20"/>
                <w:szCs w:val="20"/>
              </w:rPr>
              <w:t>To enable all pupils to participate in school trips</w:t>
            </w:r>
            <w:r w:rsidR="00FE1C8D" w:rsidRPr="00F314F0">
              <w:rPr>
                <w:sz w:val="20"/>
                <w:szCs w:val="20"/>
              </w:rPr>
              <w:t>/residentials</w:t>
            </w:r>
            <w:r w:rsidRPr="00F314F0">
              <w:rPr>
                <w:sz w:val="20"/>
                <w:szCs w:val="20"/>
              </w:rPr>
              <w:t>.  Raising pupil self-esteem has a positive impact on pupil progress &amp; attainment</w:t>
            </w:r>
          </w:p>
        </w:tc>
        <w:tc>
          <w:tcPr>
            <w:tcW w:w="2311" w:type="dxa"/>
          </w:tcPr>
          <w:p w14:paraId="786A7D52" w14:textId="77777777" w:rsidR="00B16743" w:rsidRPr="00F314F0" w:rsidRDefault="00F314F0" w:rsidP="00F314F0">
            <w:pPr>
              <w:tabs>
                <w:tab w:val="left" w:pos="2228"/>
              </w:tabs>
              <w:rPr>
                <w:sz w:val="20"/>
                <w:szCs w:val="20"/>
              </w:rPr>
            </w:pPr>
            <w:r>
              <w:rPr>
                <w:sz w:val="20"/>
                <w:szCs w:val="20"/>
              </w:rPr>
              <w:t>£1855.20</w:t>
            </w:r>
          </w:p>
        </w:tc>
        <w:tc>
          <w:tcPr>
            <w:tcW w:w="2311" w:type="dxa"/>
          </w:tcPr>
          <w:p w14:paraId="2856ACD9" w14:textId="7963E26A" w:rsidR="00B16743" w:rsidRPr="00BC7973" w:rsidRDefault="00BC7973" w:rsidP="00603664">
            <w:pPr>
              <w:tabs>
                <w:tab w:val="left" w:pos="2228"/>
              </w:tabs>
              <w:rPr>
                <w:color w:val="000000" w:themeColor="text1"/>
                <w:sz w:val="20"/>
                <w:szCs w:val="20"/>
              </w:rPr>
            </w:pPr>
            <w:r>
              <w:rPr>
                <w:color w:val="000000" w:themeColor="text1"/>
                <w:sz w:val="20"/>
                <w:szCs w:val="20"/>
              </w:rPr>
              <w:t>Full participation and children are enthusiastic to talk about their recent experiences.</w:t>
            </w:r>
          </w:p>
        </w:tc>
      </w:tr>
      <w:tr w:rsidR="00B67C73" w:rsidRPr="00B67C73" w14:paraId="6D33B7AA" w14:textId="77777777" w:rsidTr="00DD6CD0">
        <w:tc>
          <w:tcPr>
            <w:tcW w:w="2310" w:type="dxa"/>
          </w:tcPr>
          <w:p w14:paraId="33039124" w14:textId="77777777" w:rsidR="00D7541A" w:rsidRPr="006B1F63" w:rsidRDefault="00D7541A" w:rsidP="00603664">
            <w:pPr>
              <w:tabs>
                <w:tab w:val="left" w:pos="2228"/>
              </w:tabs>
              <w:rPr>
                <w:sz w:val="20"/>
                <w:szCs w:val="20"/>
              </w:rPr>
            </w:pPr>
            <w:r w:rsidRPr="006B1F63">
              <w:rPr>
                <w:sz w:val="20"/>
                <w:szCs w:val="20"/>
              </w:rPr>
              <w:t>Free Access to Clubs</w:t>
            </w:r>
          </w:p>
          <w:p w14:paraId="2AE3E3D4" w14:textId="77777777" w:rsidR="00D7541A" w:rsidRPr="006B1F63" w:rsidRDefault="00D7541A" w:rsidP="00603664">
            <w:pPr>
              <w:tabs>
                <w:tab w:val="left" w:pos="2228"/>
              </w:tabs>
              <w:rPr>
                <w:sz w:val="20"/>
                <w:szCs w:val="20"/>
              </w:rPr>
            </w:pPr>
          </w:p>
        </w:tc>
        <w:tc>
          <w:tcPr>
            <w:tcW w:w="2310" w:type="dxa"/>
          </w:tcPr>
          <w:p w14:paraId="03A7F604" w14:textId="77777777" w:rsidR="00D7541A" w:rsidRPr="006B1F63" w:rsidRDefault="006B1F63" w:rsidP="006B1F63">
            <w:pPr>
              <w:tabs>
                <w:tab w:val="left" w:pos="2228"/>
              </w:tabs>
              <w:rPr>
                <w:sz w:val="20"/>
                <w:szCs w:val="20"/>
              </w:rPr>
            </w:pPr>
            <w:r w:rsidRPr="006B1F63">
              <w:rPr>
                <w:sz w:val="20"/>
                <w:szCs w:val="20"/>
              </w:rPr>
              <w:t>£775.64</w:t>
            </w:r>
          </w:p>
        </w:tc>
        <w:tc>
          <w:tcPr>
            <w:tcW w:w="2311" w:type="dxa"/>
          </w:tcPr>
          <w:p w14:paraId="5D959B31" w14:textId="77777777" w:rsidR="00D7541A" w:rsidRPr="006B1F63" w:rsidRDefault="00D7541A" w:rsidP="00D7541A">
            <w:pPr>
              <w:tabs>
                <w:tab w:val="left" w:pos="2228"/>
              </w:tabs>
              <w:rPr>
                <w:sz w:val="20"/>
                <w:szCs w:val="20"/>
              </w:rPr>
            </w:pPr>
            <w:r w:rsidRPr="006B1F63">
              <w:rPr>
                <w:sz w:val="20"/>
                <w:szCs w:val="20"/>
              </w:rPr>
              <w:t>To enable all pupils to participate in school clubs.  Raising pupil self-esteem has a positive impact on pupil progress &amp; attainment</w:t>
            </w:r>
          </w:p>
        </w:tc>
        <w:tc>
          <w:tcPr>
            <w:tcW w:w="2311" w:type="dxa"/>
          </w:tcPr>
          <w:p w14:paraId="4F6F994A" w14:textId="77777777" w:rsidR="00D7541A" w:rsidRPr="006B1F63" w:rsidRDefault="00186874" w:rsidP="006B1F63">
            <w:pPr>
              <w:tabs>
                <w:tab w:val="left" w:pos="2228"/>
              </w:tabs>
              <w:rPr>
                <w:sz w:val="20"/>
                <w:szCs w:val="20"/>
              </w:rPr>
            </w:pPr>
            <w:r w:rsidRPr="006B1F63">
              <w:rPr>
                <w:sz w:val="20"/>
                <w:szCs w:val="20"/>
              </w:rPr>
              <w:t>£</w:t>
            </w:r>
            <w:r w:rsidR="00F314F0">
              <w:rPr>
                <w:sz w:val="20"/>
                <w:szCs w:val="20"/>
              </w:rPr>
              <w:t>775.64</w:t>
            </w:r>
          </w:p>
        </w:tc>
        <w:tc>
          <w:tcPr>
            <w:tcW w:w="2311" w:type="dxa"/>
          </w:tcPr>
          <w:p w14:paraId="07589AB5" w14:textId="277EAC50" w:rsidR="00D7541A" w:rsidRPr="00B67C73" w:rsidRDefault="00BC7973" w:rsidP="00603664">
            <w:pPr>
              <w:tabs>
                <w:tab w:val="left" w:pos="2228"/>
              </w:tabs>
              <w:rPr>
                <w:color w:val="FF0000"/>
                <w:sz w:val="20"/>
                <w:szCs w:val="20"/>
              </w:rPr>
            </w:pPr>
            <w:r w:rsidRPr="00BC7973">
              <w:rPr>
                <w:color w:val="000000" w:themeColor="text1"/>
                <w:sz w:val="20"/>
                <w:szCs w:val="20"/>
              </w:rPr>
              <w:t>A range of sporting experiences have been offered over the year.</w:t>
            </w:r>
          </w:p>
        </w:tc>
      </w:tr>
      <w:tr w:rsidR="00B67C73" w:rsidRPr="00B67C73" w14:paraId="6609869F" w14:textId="77777777" w:rsidTr="00DD6CD0">
        <w:tc>
          <w:tcPr>
            <w:tcW w:w="2310" w:type="dxa"/>
          </w:tcPr>
          <w:p w14:paraId="7419F183" w14:textId="77777777" w:rsidR="00B16743" w:rsidRPr="00173D94" w:rsidRDefault="00B16743" w:rsidP="00603664">
            <w:pPr>
              <w:tabs>
                <w:tab w:val="left" w:pos="2228"/>
              </w:tabs>
              <w:rPr>
                <w:sz w:val="20"/>
                <w:szCs w:val="20"/>
              </w:rPr>
            </w:pPr>
            <w:r w:rsidRPr="00173D94">
              <w:rPr>
                <w:sz w:val="20"/>
                <w:szCs w:val="20"/>
              </w:rPr>
              <w:t>Purchase of a school uniform ‘bundle’</w:t>
            </w:r>
          </w:p>
        </w:tc>
        <w:tc>
          <w:tcPr>
            <w:tcW w:w="2310" w:type="dxa"/>
          </w:tcPr>
          <w:p w14:paraId="22531911" w14:textId="77777777" w:rsidR="00B16743" w:rsidRPr="00173D94" w:rsidRDefault="007B4C17" w:rsidP="00603664">
            <w:pPr>
              <w:tabs>
                <w:tab w:val="left" w:pos="2228"/>
              </w:tabs>
              <w:rPr>
                <w:sz w:val="20"/>
                <w:szCs w:val="20"/>
              </w:rPr>
            </w:pPr>
            <w:r w:rsidRPr="00173D94">
              <w:rPr>
                <w:sz w:val="20"/>
                <w:szCs w:val="20"/>
              </w:rPr>
              <w:t>£</w:t>
            </w:r>
            <w:r w:rsidR="00E7149D" w:rsidRPr="00173D94">
              <w:rPr>
                <w:sz w:val="20"/>
                <w:szCs w:val="20"/>
              </w:rPr>
              <w:t>900</w:t>
            </w:r>
          </w:p>
        </w:tc>
        <w:tc>
          <w:tcPr>
            <w:tcW w:w="2311" w:type="dxa"/>
          </w:tcPr>
          <w:p w14:paraId="68F558FF" w14:textId="77777777" w:rsidR="00B16743" w:rsidRPr="00173D94" w:rsidRDefault="00B16743" w:rsidP="00603664">
            <w:pPr>
              <w:tabs>
                <w:tab w:val="left" w:pos="2228"/>
              </w:tabs>
              <w:rPr>
                <w:sz w:val="20"/>
                <w:szCs w:val="20"/>
              </w:rPr>
            </w:pPr>
            <w:r w:rsidRPr="00173D94">
              <w:rPr>
                <w:sz w:val="20"/>
                <w:szCs w:val="20"/>
              </w:rPr>
              <w:t>To ensure pupils feel part of the team and are appropriately dressed for school &amp; weather</w:t>
            </w:r>
          </w:p>
        </w:tc>
        <w:tc>
          <w:tcPr>
            <w:tcW w:w="2311" w:type="dxa"/>
          </w:tcPr>
          <w:p w14:paraId="276414D7" w14:textId="77777777" w:rsidR="00B16743" w:rsidRPr="00173D94" w:rsidRDefault="005B2B74" w:rsidP="00173D94">
            <w:pPr>
              <w:tabs>
                <w:tab w:val="left" w:pos="2228"/>
              </w:tabs>
              <w:rPr>
                <w:sz w:val="20"/>
                <w:szCs w:val="20"/>
              </w:rPr>
            </w:pPr>
            <w:r w:rsidRPr="00173D94">
              <w:rPr>
                <w:sz w:val="20"/>
                <w:szCs w:val="20"/>
              </w:rPr>
              <w:t>£</w:t>
            </w:r>
            <w:r w:rsidR="00173D94" w:rsidRPr="00173D94">
              <w:rPr>
                <w:sz w:val="20"/>
                <w:szCs w:val="20"/>
              </w:rPr>
              <w:t>1340.50</w:t>
            </w:r>
          </w:p>
        </w:tc>
        <w:tc>
          <w:tcPr>
            <w:tcW w:w="2311" w:type="dxa"/>
          </w:tcPr>
          <w:p w14:paraId="45804CA7" w14:textId="4E7EB03D" w:rsidR="00B16743" w:rsidRPr="00B67C73" w:rsidRDefault="009309ED" w:rsidP="002B2924">
            <w:pPr>
              <w:tabs>
                <w:tab w:val="left" w:pos="2228"/>
              </w:tabs>
              <w:rPr>
                <w:color w:val="FF0000"/>
                <w:sz w:val="20"/>
                <w:szCs w:val="20"/>
              </w:rPr>
            </w:pPr>
            <w:r w:rsidRPr="009309ED">
              <w:rPr>
                <w:color w:val="000000" w:themeColor="text1"/>
                <w:sz w:val="20"/>
                <w:szCs w:val="20"/>
              </w:rPr>
              <w:t>Well received by families and ensured sense of belonging.</w:t>
            </w:r>
          </w:p>
        </w:tc>
      </w:tr>
      <w:tr w:rsidR="00B67C73" w:rsidRPr="00B67C73" w14:paraId="076525CC" w14:textId="77777777" w:rsidTr="00DD6CD0">
        <w:tc>
          <w:tcPr>
            <w:tcW w:w="2310" w:type="dxa"/>
            <w:shd w:val="clear" w:color="auto" w:fill="D9D9D9" w:themeFill="background1" w:themeFillShade="D9"/>
          </w:tcPr>
          <w:p w14:paraId="167E6771" w14:textId="77777777" w:rsidR="001C2DF0" w:rsidRPr="00B67C73" w:rsidRDefault="001C2DF0" w:rsidP="001C2DF0">
            <w:pPr>
              <w:tabs>
                <w:tab w:val="left" w:pos="2228"/>
              </w:tabs>
              <w:rPr>
                <w:sz w:val="20"/>
                <w:szCs w:val="20"/>
              </w:rPr>
            </w:pPr>
            <w:r w:rsidRPr="00B67C73">
              <w:rPr>
                <w:sz w:val="20"/>
                <w:szCs w:val="20"/>
              </w:rPr>
              <w:t xml:space="preserve">Total </w:t>
            </w:r>
          </w:p>
        </w:tc>
        <w:tc>
          <w:tcPr>
            <w:tcW w:w="2310" w:type="dxa"/>
            <w:shd w:val="clear" w:color="auto" w:fill="D9D9D9" w:themeFill="background1" w:themeFillShade="D9"/>
          </w:tcPr>
          <w:p w14:paraId="0A532030" w14:textId="77777777" w:rsidR="001C2DF0" w:rsidRPr="00B67C73" w:rsidRDefault="001C2DF0" w:rsidP="00B67C73">
            <w:pPr>
              <w:tabs>
                <w:tab w:val="left" w:pos="2228"/>
              </w:tabs>
              <w:rPr>
                <w:sz w:val="20"/>
                <w:szCs w:val="20"/>
              </w:rPr>
            </w:pPr>
            <w:r w:rsidRPr="00B67C73">
              <w:rPr>
                <w:sz w:val="20"/>
                <w:szCs w:val="20"/>
              </w:rPr>
              <w:t>£</w:t>
            </w:r>
            <w:r w:rsidR="00783142">
              <w:rPr>
                <w:sz w:val="20"/>
                <w:szCs w:val="20"/>
              </w:rPr>
              <w:t>43,560</w:t>
            </w:r>
          </w:p>
        </w:tc>
        <w:tc>
          <w:tcPr>
            <w:tcW w:w="2311" w:type="dxa"/>
            <w:shd w:val="clear" w:color="auto" w:fill="D9D9D9" w:themeFill="background1" w:themeFillShade="D9"/>
          </w:tcPr>
          <w:p w14:paraId="32068584" w14:textId="77777777" w:rsidR="001C2DF0" w:rsidRPr="00B67C73" w:rsidRDefault="001C2DF0" w:rsidP="001C2DF0">
            <w:pPr>
              <w:tabs>
                <w:tab w:val="left" w:pos="2228"/>
              </w:tabs>
              <w:rPr>
                <w:sz w:val="20"/>
                <w:szCs w:val="20"/>
              </w:rPr>
            </w:pPr>
          </w:p>
        </w:tc>
        <w:tc>
          <w:tcPr>
            <w:tcW w:w="2311" w:type="dxa"/>
            <w:shd w:val="clear" w:color="auto" w:fill="D9D9D9" w:themeFill="background1" w:themeFillShade="D9"/>
          </w:tcPr>
          <w:p w14:paraId="3F3CD5A5" w14:textId="77777777" w:rsidR="001C2DF0" w:rsidRPr="00B67C73" w:rsidRDefault="001C2DF0" w:rsidP="00B67C73">
            <w:pPr>
              <w:tabs>
                <w:tab w:val="left" w:pos="2228"/>
              </w:tabs>
              <w:rPr>
                <w:sz w:val="20"/>
                <w:szCs w:val="20"/>
              </w:rPr>
            </w:pPr>
            <w:r w:rsidRPr="00B67C73">
              <w:rPr>
                <w:sz w:val="20"/>
                <w:szCs w:val="20"/>
              </w:rPr>
              <w:t>£</w:t>
            </w:r>
            <w:r w:rsidR="00453D11">
              <w:rPr>
                <w:sz w:val="20"/>
                <w:szCs w:val="20"/>
              </w:rPr>
              <w:t>43,560</w:t>
            </w:r>
          </w:p>
        </w:tc>
        <w:tc>
          <w:tcPr>
            <w:tcW w:w="2311" w:type="dxa"/>
            <w:shd w:val="clear" w:color="auto" w:fill="D9D9D9" w:themeFill="background1" w:themeFillShade="D9"/>
          </w:tcPr>
          <w:p w14:paraId="1BDCF9BA" w14:textId="77777777" w:rsidR="001C2DF0" w:rsidRPr="00B67C73" w:rsidRDefault="001C2DF0" w:rsidP="001C2DF0">
            <w:pPr>
              <w:tabs>
                <w:tab w:val="left" w:pos="2228"/>
              </w:tabs>
              <w:rPr>
                <w:sz w:val="20"/>
                <w:szCs w:val="20"/>
              </w:rPr>
            </w:pPr>
          </w:p>
        </w:tc>
      </w:tr>
    </w:tbl>
    <w:p w14:paraId="4E67B2B0" w14:textId="77777777" w:rsidR="00603664" w:rsidRPr="00B67C73" w:rsidRDefault="00603664" w:rsidP="001941A3">
      <w:pPr>
        <w:tabs>
          <w:tab w:val="left" w:pos="2228"/>
        </w:tabs>
        <w:rPr>
          <w:color w:val="FF0000"/>
          <w:sz w:val="20"/>
          <w:szCs w:val="20"/>
        </w:rPr>
      </w:pPr>
    </w:p>
    <w:p w14:paraId="7B3EF0E3" w14:textId="77777777" w:rsidR="00603664" w:rsidRPr="00B67C73" w:rsidRDefault="00603664" w:rsidP="001941A3">
      <w:pPr>
        <w:tabs>
          <w:tab w:val="left" w:pos="2228"/>
        </w:tabs>
        <w:rPr>
          <w:color w:val="FF0000"/>
          <w:sz w:val="20"/>
          <w:szCs w:val="20"/>
        </w:rPr>
      </w:pPr>
    </w:p>
    <w:p w14:paraId="38AC2455" w14:textId="77777777" w:rsidR="00603664" w:rsidRPr="00B67C73" w:rsidRDefault="00603664" w:rsidP="001941A3">
      <w:pPr>
        <w:tabs>
          <w:tab w:val="left" w:pos="2228"/>
        </w:tabs>
        <w:rPr>
          <w:color w:val="FF0000"/>
          <w:sz w:val="20"/>
          <w:szCs w:val="20"/>
        </w:rPr>
      </w:pPr>
    </w:p>
    <w:p w14:paraId="3EFAB210" w14:textId="77777777" w:rsidR="006716CC" w:rsidRPr="00B67C73" w:rsidRDefault="006716CC" w:rsidP="001941A3">
      <w:pPr>
        <w:tabs>
          <w:tab w:val="left" w:pos="2228"/>
        </w:tabs>
        <w:rPr>
          <w:color w:val="FF0000"/>
          <w:sz w:val="20"/>
          <w:szCs w:val="20"/>
        </w:rPr>
      </w:pPr>
    </w:p>
    <w:p w14:paraId="328DD9D8" w14:textId="77777777" w:rsidR="001C2DF0" w:rsidRPr="00B67C73" w:rsidRDefault="001C2DF0" w:rsidP="001941A3">
      <w:pPr>
        <w:tabs>
          <w:tab w:val="left" w:pos="2228"/>
        </w:tabs>
        <w:rPr>
          <w:color w:val="FF0000"/>
          <w:sz w:val="20"/>
          <w:szCs w:val="20"/>
        </w:rPr>
      </w:pPr>
    </w:p>
    <w:p w14:paraId="06EAF8A2" w14:textId="77777777" w:rsidR="001941A3" w:rsidRPr="00B67C73" w:rsidRDefault="00603664" w:rsidP="001941A3">
      <w:pPr>
        <w:tabs>
          <w:tab w:val="left" w:pos="2228"/>
        </w:tabs>
        <w:rPr>
          <w:color w:val="FF0000"/>
          <w:sz w:val="20"/>
          <w:szCs w:val="20"/>
        </w:rPr>
      </w:pPr>
      <w:r w:rsidRPr="00B67C73">
        <w:rPr>
          <w:color w:val="FF0000"/>
          <w:sz w:val="20"/>
          <w:szCs w:val="20"/>
        </w:rPr>
        <w:br w:type="textWrapping" w:clear="all"/>
      </w:r>
      <w:r w:rsidR="00284435" w:rsidRPr="00B67C73">
        <w:rPr>
          <w:color w:val="FF0000"/>
          <w:sz w:val="20"/>
          <w:szCs w:val="20"/>
        </w:rPr>
        <w:t xml:space="preserve">                                                                                                                                       </w:t>
      </w:r>
    </w:p>
    <w:sectPr w:rsidR="001941A3" w:rsidRPr="00B67C73" w:rsidSect="00B16743">
      <w:headerReference w:type="default" r:id="rId7"/>
      <w:footerReference w:type="default" r:id="rId8"/>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E08840" w14:textId="77777777" w:rsidR="00B21E45" w:rsidRDefault="00B21E45" w:rsidP="001941A3">
      <w:pPr>
        <w:spacing w:after="0" w:line="240" w:lineRule="auto"/>
      </w:pPr>
      <w:r>
        <w:separator/>
      </w:r>
    </w:p>
  </w:endnote>
  <w:endnote w:type="continuationSeparator" w:id="0">
    <w:p w14:paraId="6029AD25" w14:textId="77777777" w:rsidR="00B21E45" w:rsidRDefault="00B21E45" w:rsidP="001941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C58A21" w14:textId="77777777" w:rsidR="00B16743" w:rsidRDefault="006A0D7A">
    <w:pPr>
      <w:pStyle w:val="Footer"/>
    </w:pPr>
    <w:r>
      <w:t>Appendix 1</w:t>
    </w:r>
    <w:r w:rsidR="00B16743">
      <w:t xml:space="preserve"> </w:t>
    </w:r>
  </w:p>
  <w:p w14:paraId="5450E309" w14:textId="77777777" w:rsidR="00B16743" w:rsidRDefault="00B16743">
    <w:pPr>
      <w:pStyle w:val="Footer"/>
    </w:pPr>
    <w:r>
      <w:t>Pupil Premium Intended Spend Compared to Actual Spend – Financial Year 20</w:t>
    </w:r>
    <w:r w:rsidR="00A030AF">
      <w:t>2</w:t>
    </w:r>
    <w:r w:rsidR="00B67C73">
      <w:t>3</w:t>
    </w:r>
    <w:r w:rsidR="001104EC">
      <w:t>/2</w:t>
    </w:r>
    <w:r w:rsidR="00B67C73">
      <w:t>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45376C" w14:textId="77777777" w:rsidR="00B21E45" w:rsidRDefault="00B21E45" w:rsidP="001941A3">
      <w:pPr>
        <w:spacing w:after="0" w:line="240" w:lineRule="auto"/>
      </w:pPr>
      <w:r>
        <w:separator/>
      </w:r>
    </w:p>
  </w:footnote>
  <w:footnote w:type="continuationSeparator" w:id="0">
    <w:p w14:paraId="4CB545D5" w14:textId="77777777" w:rsidR="00B21E45" w:rsidRDefault="00B21E45" w:rsidP="001941A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5CC422" w14:textId="77777777" w:rsidR="001941A3" w:rsidRDefault="001941A3" w:rsidP="001941A3">
    <w:pPr>
      <w:pStyle w:val="Header"/>
    </w:pPr>
    <w:r>
      <w:rPr>
        <w:noProof/>
        <w:lang w:eastAsia="en-GB"/>
      </w:rPr>
      <w:drawing>
        <wp:inline distT="0" distB="0" distL="0" distR="0" wp14:anchorId="505E638B" wp14:editId="501D9FA4">
          <wp:extent cx="525058" cy="560717"/>
          <wp:effectExtent l="0" t="0" r="8890" b="0"/>
          <wp:docPr id="1" name="Picture 1" descr="I:\Data\Winword\Work\Office information\Logos\School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Data\Winword\Work\Office information\Logos\School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8483" cy="564375"/>
                  </a:xfrm>
                  <a:prstGeom prst="rect">
                    <a:avLst/>
                  </a:prstGeom>
                  <a:noFill/>
                  <a:ln>
                    <a:noFill/>
                  </a:ln>
                </pic:spPr>
              </pic:pic>
            </a:graphicData>
          </a:graphic>
        </wp:inline>
      </w:drawing>
    </w:r>
    <w:r>
      <w:tab/>
    </w:r>
    <w:r w:rsidRPr="008A1524">
      <w:rPr>
        <w:b/>
        <w:sz w:val="40"/>
        <w:szCs w:val="40"/>
        <w:u w:val="single"/>
      </w:rPr>
      <w:t>St Anne’s C of E (A) Primary School</w:t>
    </w:r>
  </w:p>
  <w:p w14:paraId="7BDD2656" w14:textId="77777777" w:rsidR="001941A3" w:rsidRDefault="001941A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7"/>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41A3"/>
    <w:rsid w:val="000365EF"/>
    <w:rsid w:val="00051F7E"/>
    <w:rsid w:val="00052346"/>
    <w:rsid w:val="00085CCC"/>
    <w:rsid w:val="00086A50"/>
    <w:rsid w:val="000961C4"/>
    <w:rsid w:val="000D287C"/>
    <w:rsid w:val="000D2E2E"/>
    <w:rsid w:val="000F2726"/>
    <w:rsid w:val="00107702"/>
    <w:rsid w:val="001104EC"/>
    <w:rsid w:val="00173D94"/>
    <w:rsid w:val="00186874"/>
    <w:rsid w:val="001941A3"/>
    <w:rsid w:val="001B008C"/>
    <w:rsid w:val="001B2AB6"/>
    <w:rsid w:val="001C2DF0"/>
    <w:rsid w:val="00212C31"/>
    <w:rsid w:val="00215708"/>
    <w:rsid w:val="00284435"/>
    <w:rsid w:val="0028501E"/>
    <w:rsid w:val="0029272A"/>
    <w:rsid w:val="002A684A"/>
    <w:rsid w:val="002B2924"/>
    <w:rsid w:val="002C02F6"/>
    <w:rsid w:val="002D662F"/>
    <w:rsid w:val="00301B3C"/>
    <w:rsid w:val="003167E7"/>
    <w:rsid w:val="00347AB8"/>
    <w:rsid w:val="00361A9A"/>
    <w:rsid w:val="003628D7"/>
    <w:rsid w:val="0042271D"/>
    <w:rsid w:val="00453D11"/>
    <w:rsid w:val="004C7498"/>
    <w:rsid w:val="004D3E0B"/>
    <w:rsid w:val="00521C31"/>
    <w:rsid w:val="005B2B74"/>
    <w:rsid w:val="005B389E"/>
    <w:rsid w:val="005E6774"/>
    <w:rsid w:val="00603664"/>
    <w:rsid w:val="00650EAB"/>
    <w:rsid w:val="00655504"/>
    <w:rsid w:val="006630D6"/>
    <w:rsid w:val="006716CC"/>
    <w:rsid w:val="006A0D7A"/>
    <w:rsid w:val="006A1F91"/>
    <w:rsid w:val="006B1F63"/>
    <w:rsid w:val="006C5CE6"/>
    <w:rsid w:val="00776F48"/>
    <w:rsid w:val="00783142"/>
    <w:rsid w:val="007A58AA"/>
    <w:rsid w:val="007B4C17"/>
    <w:rsid w:val="007B5BC8"/>
    <w:rsid w:val="007B60B2"/>
    <w:rsid w:val="007C4CE7"/>
    <w:rsid w:val="007F76FC"/>
    <w:rsid w:val="008308F2"/>
    <w:rsid w:val="00870FD5"/>
    <w:rsid w:val="008D12DE"/>
    <w:rsid w:val="008D1BCD"/>
    <w:rsid w:val="008E3FD3"/>
    <w:rsid w:val="009309ED"/>
    <w:rsid w:val="00937069"/>
    <w:rsid w:val="009B7672"/>
    <w:rsid w:val="009D60D7"/>
    <w:rsid w:val="009E5B08"/>
    <w:rsid w:val="00A030AF"/>
    <w:rsid w:val="00A062A3"/>
    <w:rsid w:val="00A6100A"/>
    <w:rsid w:val="00A95B98"/>
    <w:rsid w:val="00AA6BFF"/>
    <w:rsid w:val="00AB232B"/>
    <w:rsid w:val="00AC6FD3"/>
    <w:rsid w:val="00AD49F2"/>
    <w:rsid w:val="00AF16EA"/>
    <w:rsid w:val="00B16743"/>
    <w:rsid w:val="00B16A7D"/>
    <w:rsid w:val="00B21E45"/>
    <w:rsid w:val="00B26D5C"/>
    <w:rsid w:val="00B34111"/>
    <w:rsid w:val="00B5771A"/>
    <w:rsid w:val="00B67C73"/>
    <w:rsid w:val="00B71290"/>
    <w:rsid w:val="00B759FF"/>
    <w:rsid w:val="00B8350E"/>
    <w:rsid w:val="00BB168D"/>
    <w:rsid w:val="00BB18ED"/>
    <w:rsid w:val="00BC7973"/>
    <w:rsid w:val="00BF544F"/>
    <w:rsid w:val="00C2016D"/>
    <w:rsid w:val="00C2452A"/>
    <w:rsid w:val="00C45A9D"/>
    <w:rsid w:val="00C46D41"/>
    <w:rsid w:val="00C87787"/>
    <w:rsid w:val="00C923C9"/>
    <w:rsid w:val="00C927DF"/>
    <w:rsid w:val="00CB3041"/>
    <w:rsid w:val="00CB52ED"/>
    <w:rsid w:val="00CB5659"/>
    <w:rsid w:val="00D329F5"/>
    <w:rsid w:val="00D428DD"/>
    <w:rsid w:val="00D64632"/>
    <w:rsid w:val="00D7541A"/>
    <w:rsid w:val="00D922A9"/>
    <w:rsid w:val="00DF1B93"/>
    <w:rsid w:val="00E1264A"/>
    <w:rsid w:val="00E57546"/>
    <w:rsid w:val="00E7149D"/>
    <w:rsid w:val="00E7485D"/>
    <w:rsid w:val="00EA16B0"/>
    <w:rsid w:val="00EA7170"/>
    <w:rsid w:val="00EF575A"/>
    <w:rsid w:val="00F039C7"/>
    <w:rsid w:val="00F314F0"/>
    <w:rsid w:val="00F34209"/>
    <w:rsid w:val="00F37C2E"/>
    <w:rsid w:val="00F854BD"/>
    <w:rsid w:val="00FA577C"/>
    <w:rsid w:val="00FE1C8D"/>
    <w:rsid w:val="00FE1D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6E6BB4"/>
  <w15:docId w15:val="{5A834594-2014-4B72-9952-68D0E8A164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941A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941A3"/>
  </w:style>
  <w:style w:type="paragraph" w:styleId="Footer">
    <w:name w:val="footer"/>
    <w:basedOn w:val="Normal"/>
    <w:link w:val="FooterChar"/>
    <w:uiPriority w:val="99"/>
    <w:unhideWhenUsed/>
    <w:rsid w:val="001941A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941A3"/>
  </w:style>
  <w:style w:type="paragraph" w:styleId="BalloonText">
    <w:name w:val="Balloon Text"/>
    <w:basedOn w:val="Normal"/>
    <w:link w:val="BalloonTextChar"/>
    <w:uiPriority w:val="99"/>
    <w:semiHidden/>
    <w:unhideWhenUsed/>
    <w:rsid w:val="001941A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941A3"/>
    <w:rPr>
      <w:rFonts w:ascii="Tahoma" w:hAnsi="Tahoma" w:cs="Tahoma"/>
      <w:sz w:val="16"/>
      <w:szCs w:val="16"/>
    </w:rPr>
  </w:style>
  <w:style w:type="table" w:styleId="TableGrid">
    <w:name w:val="Table Grid"/>
    <w:basedOn w:val="TableNormal"/>
    <w:uiPriority w:val="59"/>
    <w:rsid w:val="001941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F49DB0-3D05-4433-A63E-41659BFAF3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2</Pages>
  <Words>347</Words>
  <Characters>1983</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Caroline Matthews</dc:creator>
  <cp:lastModifiedBy>Clare Middleton</cp:lastModifiedBy>
  <cp:revision>3</cp:revision>
  <dcterms:created xsi:type="dcterms:W3CDTF">2024-06-07T19:00:00Z</dcterms:created>
  <dcterms:modified xsi:type="dcterms:W3CDTF">2024-06-07T19:27:00Z</dcterms:modified>
</cp:coreProperties>
</file>