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E0E34A" w14:textId="067A4C5C" w:rsidR="00BB5123" w:rsidRPr="00DE1A12" w:rsidRDefault="0011774B">
      <w:pPr>
        <w:pStyle w:val="Heading"/>
        <w:rPr>
          <w:rFonts w:hint="eastAsia"/>
        </w:rPr>
      </w:pPr>
      <w:r w:rsidRPr="00F06952">
        <w:rPr>
          <w:rFonts w:eastAsia="Times New Roman" w:cs="Arial"/>
          <w:b/>
          <w:noProof/>
          <w:sz w:val="52"/>
          <w:szCs w:val="52"/>
        </w:rPr>
        <w:drawing>
          <wp:anchor distT="0" distB="0" distL="114300" distR="114300" simplePos="0" relativeHeight="251664384" behindDoc="0" locked="0" layoutInCell="1" allowOverlap="1" wp14:anchorId="1DB1E1F0" wp14:editId="5C674CE6">
            <wp:simplePos x="0" y="0"/>
            <wp:positionH relativeFrom="column">
              <wp:posOffset>1449705</wp:posOffset>
            </wp:positionH>
            <wp:positionV relativeFrom="paragraph">
              <wp:posOffset>-510540</wp:posOffset>
            </wp:positionV>
            <wp:extent cx="2933700" cy="3136900"/>
            <wp:effectExtent l="0" t="0" r="0" b="6350"/>
            <wp:wrapNone/>
            <wp:docPr id="1" name="Picture 1" descr="I:\Data\Winword\Work\Office information\Logos\School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Data\Winword\Work\Office information\Logos\SchoolLogo.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33700" cy="3136900"/>
                    </a:xfrm>
                    <a:prstGeom prst="rect">
                      <a:avLst/>
                    </a:prstGeom>
                    <a:noFill/>
                    <a:ln>
                      <a:noFill/>
                    </a:ln>
                  </pic:spPr>
                </pic:pic>
              </a:graphicData>
            </a:graphic>
          </wp:anchor>
        </w:drawing>
      </w:r>
      <w:r w:rsidR="00DE1A12" w:rsidRPr="00DE1A12">
        <w:br/>
      </w:r>
    </w:p>
    <w:p w14:paraId="37E0E34B" w14:textId="77777777" w:rsidR="00BB5123" w:rsidRPr="00DE1A12" w:rsidRDefault="00BB5123">
      <w:pPr>
        <w:pStyle w:val="Heading"/>
        <w:rPr>
          <w:rFonts w:hint="eastAsia"/>
        </w:rPr>
      </w:pPr>
    </w:p>
    <w:p w14:paraId="37E0E34D" w14:textId="76295FFB" w:rsidR="00BB5123" w:rsidRDefault="00BB5123">
      <w:pPr>
        <w:pStyle w:val="Heading"/>
        <w:rPr>
          <w:rFonts w:hint="eastAsia"/>
        </w:rPr>
      </w:pPr>
    </w:p>
    <w:p w14:paraId="77D2B5B0" w14:textId="6991111A" w:rsidR="0011774B" w:rsidRDefault="0011774B" w:rsidP="0011774B">
      <w:pPr>
        <w:pStyle w:val="Body"/>
        <w:rPr>
          <w:rFonts w:hint="eastAsia"/>
        </w:rPr>
      </w:pPr>
    </w:p>
    <w:p w14:paraId="7D4A0F7F" w14:textId="1D418169" w:rsidR="0011774B" w:rsidRDefault="0011774B" w:rsidP="0011774B">
      <w:pPr>
        <w:pStyle w:val="Body"/>
        <w:rPr>
          <w:rFonts w:hint="eastAsia"/>
        </w:rPr>
      </w:pPr>
    </w:p>
    <w:p w14:paraId="750E5FCD" w14:textId="437E2054" w:rsidR="0011774B" w:rsidRDefault="0011774B" w:rsidP="0011774B">
      <w:pPr>
        <w:pStyle w:val="Body"/>
        <w:rPr>
          <w:rFonts w:hint="eastAsia"/>
        </w:rPr>
      </w:pPr>
    </w:p>
    <w:p w14:paraId="58AAFCDF" w14:textId="32B3E65B" w:rsidR="0011774B" w:rsidRDefault="0011774B" w:rsidP="0011774B">
      <w:pPr>
        <w:pStyle w:val="Body"/>
        <w:rPr>
          <w:rFonts w:hint="eastAsia"/>
        </w:rPr>
      </w:pPr>
    </w:p>
    <w:p w14:paraId="3A9907C0" w14:textId="1BCB30A9" w:rsidR="0011774B" w:rsidRDefault="0011774B" w:rsidP="0011774B">
      <w:pPr>
        <w:pStyle w:val="Body"/>
        <w:rPr>
          <w:rFonts w:hint="eastAsia"/>
        </w:rPr>
      </w:pPr>
    </w:p>
    <w:p w14:paraId="5D168A0D" w14:textId="44BAF994" w:rsidR="0011774B" w:rsidRDefault="0011774B" w:rsidP="0011774B">
      <w:pPr>
        <w:pStyle w:val="Body"/>
        <w:rPr>
          <w:rFonts w:hint="eastAsia"/>
        </w:rPr>
      </w:pPr>
    </w:p>
    <w:p w14:paraId="540568F9" w14:textId="6E98F9DC" w:rsidR="0011774B" w:rsidRDefault="0011774B" w:rsidP="0011774B">
      <w:pPr>
        <w:pStyle w:val="Body"/>
        <w:rPr>
          <w:rFonts w:hint="eastAsia"/>
        </w:rPr>
      </w:pPr>
    </w:p>
    <w:p w14:paraId="7DB67237" w14:textId="5B48AD94" w:rsidR="0011774B" w:rsidRDefault="0011774B" w:rsidP="0011774B">
      <w:pPr>
        <w:pStyle w:val="Body"/>
        <w:rPr>
          <w:rFonts w:hint="eastAsia"/>
        </w:rPr>
      </w:pPr>
    </w:p>
    <w:p w14:paraId="0E37DB83" w14:textId="0FECF4C7" w:rsidR="0011774B" w:rsidRDefault="0011774B" w:rsidP="0011774B">
      <w:pPr>
        <w:pStyle w:val="Body"/>
        <w:rPr>
          <w:rFonts w:hint="eastAsia"/>
        </w:rPr>
      </w:pPr>
    </w:p>
    <w:p w14:paraId="10773503" w14:textId="483968D7" w:rsidR="0011774B" w:rsidRDefault="0011774B" w:rsidP="0011774B">
      <w:pPr>
        <w:pStyle w:val="Body"/>
        <w:rPr>
          <w:rFonts w:hint="eastAsia"/>
        </w:rPr>
      </w:pPr>
    </w:p>
    <w:p w14:paraId="5D77D526" w14:textId="5938F2DD" w:rsidR="0011774B" w:rsidRDefault="0011774B" w:rsidP="0011774B">
      <w:pPr>
        <w:pStyle w:val="Body"/>
        <w:rPr>
          <w:rFonts w:hint="eastAsia"/>
        </w:rPr>
      </w:pPr>
    </w:p>
    <w:p w14:paraId="78C9DCE0" w14:textId="527FA8C4" w:rsidR="0011774B" w:rsidRDefault="0011774B" w:rsidP="0011774B">
      <w:pPr>
        <w:pStyle w:val="Body"/>
        <w:rPr>
          <w:rFonts w:hint="eastAsia"/>
        </w:rPr>
      </w:pPr>
    </w:p>
    <w:p w14:paraId="38FF647F" w14:textId="77777777" w:rsidR="0011774B" w:rsidRPr="00F06952" w:rsidRDefault="0011774B" w:rsidP="0011774B">
      <w:pPr>
        <w:overflowPunct w:val="0"/>
        <w:autoSpaceDE w:val="0"/>
        <w:autoSpaceDN w:val="0"/>
        <w:adjustRightInd w:val="0"/>
        <w:textAlignment w:val="baseline"/>
        <w:rPr>
          <w:rFonts w:eastAsia="Times New Roman" w:cs="Arial"/>
          <w:b/>
          <w:bCs/>
          <w:sz w:val="52"/>
          <w:szCs w:val="52"/>
          <w:lang w:val="en-US"/>
        </w:rPr>
      </w:pPr>
    </w:p>
    <w:p w14:paraId="38BF2C16" w14:textId="4AB1D9F8" w:rsidR="0011774B" w:rsidRPr="00F06952" w:rsidRDefault="0011774B" w:rsidP="0011774B">
      <w:pPr>
        <w:shd w:val="clear" w:color="auto" w:fill="365F91"/>
        <w:overflowPunct w:val="0"/>
        <w:autoSpaceDE w:val="0"/>
        <w:autoSpaceDN w:val="0"/>
        <w:adjustRightInd w:val="0"/>
        <w:jc w:val="center"/>
        <w:textAlignment w:val="baseline"/>
        <w:rPr>
          <w:rFonts w:eastAsia="Times New Roman" w:cs="Arial"/>
          <w:b/>
          <w:bCs/>
          <w:color w:val="FFFFFF"/>
          <w:sz w:val="52"/>
          <w:szCs w:val="52"/>
          <w:lang w:val="en-US"/>
        </w:rPr>
      </w:pPr>
      <w:r w:rsidRPr="00F06952">
        <w:rPr>
          <w:rFonts w:eastAsia="Times New Roman" w:cs="Arial"/>
          <w:b/>
          <w:bCs/>
          <w:color w:val="FFFFFF"/>
          <w:sz w:val="52"/>
          <w:szCs w:val="52"/>
          <w:lang w:val="en-US"/>
        </w:rPr>
        <w:t xml:space="preserve">St Anne’s C of E (A) Primary School Special </w:t>
      </w:r>
      <w:r>
        <w:rPr>
          <w:rFonts w:eastAsia="Times New Roman" w:cs="Arial"/>
          <w:b/>
          <w:bCs/>
          <w:color w:val="FFFFFF"/>
          <w:sz w:val="52"/>
          <w:szCs w:val="52"/>
          <w:lang w:val="en-US"/>
        </w:rPr>
        <w:t xml:space="preserve">MFL POLICY </w:t>
      </w:r>
    </w:p>
    <w:p w14:paraId="190B1A91" w14:textId="77777777" w:rsidR="0011774B" w:rsidRPr="00F06952" w:rsidRDefault="0011774B" w:rsidP="0011774B">
      <w:pPr>
        <w:overflowPunct w:val="0"/>
        <w:autoSpaceDE w:val="0"/>
        <w:autoSpaceDN w:val="0"/>
        <w:adjustRightInd w:val="0"/>
        <w:jc w:val="center"/>
        <w:textAlignment w:val="baseline"/>
        <w:rPr>
          <w:rFonts w:eastAsia="Times New Roman" w:cs="Arial"/>
          <w:b/>
          <w:bCs/>
          <w:sz w:val="52"/>
          <w:szCs w:val="52"/>
          <w:lang w:val="en-US"/>
        </w:rPr>
      </w:pPr>
    </w:p>
    <w:p w14:paraId="5A06E698" w14:textId="77777777" w:rsidR="0011774B" w:rsidRPr="00F06952" w:rsidRDefault="0011774B" w:rsidP="0011774B">
      <w:pPr>
        <w:autoSpaceDE w:val="0"/>
        <w:autoSpaceDN w:val="0"/>
        <w:adjustRightInd w:val="0"/>
        <w:jc w:val="center"/>
        <w:rPr>
          <w:rFonts w:ascii="Arial" w:eastAsia="Times New Roman" w:hAnsi="Arial" w:cs="Arial"/>
          <w:b/>
          <w:i/>
          <w:color w:val="000000"/>
          <w:lang w:eastAsia="en-GB"/>
        </w:rPr>
      </w:pPr>
      <w:r w:rsidRPr="00F06952">
        <w:rPr>
          <w:rFonts w:ascii="Arial" w:eastAsia="Times New Roman" w:hAnsi="Arial" w:cs="Arial"/>
          <w:b/>
          <w:i/>
          <w:color w:val="000000"/>
          <w:lang w:eastAsia="en-GB"/>
        </w:rPr>
        <w:t>‘Let all that you do be done in Love’ 1 Corinthians 16:14</w:t>
      </w:r>
    </w:p>
    <w:p w14:paraId="55C93EB7" w14:textId="77777777" w:rsidR="0011774B" w:rsidRPr="00F06952" w:rsidRDefault="0011774B" w:rsidP="0011774B">
      <w:pPr>
        <w:autoSpaceDE w:val="0"/>
        <w:autoSpaceDN w:val="0"/>
        <w:adjustRightInd w:val="0"/>
        <w:rPr>
          <w:rFonts w:ascii="Arial" w:eastAsia="Times New Roman" w:hAnsi="Arial" w:cs="Arial"/>
          <w:b/>
          <w:color w:val="000000"/>
          <w:lang w:eastAsia="en-GB"/>
        </w:rPr>
      </w:pPr>
    </w:p>
    <w:p w14:paraId="2477E918" w14:textId="77777777" w:rsidR="0011774B" w:rsidRPr="00F06952" w:rsidRDefault="0011774B" w:rsidP="0011774B">
      <w:pPr>
        <w:autoSpaceDE w:val="0"/>
        <w:autoSpaceDN w:val="0"/>
        <w:adjustRightInd w:val="0"/>
        <w:jc w:val="center"/>
        <w:rPr>
          <w:rFonts w:ascii="Arial" w:eastAsia="Times New Roman" w:hAnsi="Arial" w:cs="Arial"/>
          <w:b/>
          <w:color w:val="000000"/>
          <w:lang w:eastAsia="en-GB"/>
        </w:rPr>
      </w:pPr>
      <w:r w:rsidRPr="00F06952">
        <w:rPr>
          <w:rFonts w:ascii="Arial" w:eastAsia="Times New Roman" w:hAnsi="Arial" w:cs="Arial"/>
          <w:b/>
          <w:color w:val="000000"/>
          <w:lang w:eastAsia="en-GB"/>
        </w:rPr>
        <w:t>St Anne’s strives to ‘</w:t>
      </w:r>
      <w:r w:rsidRPr="00F06952">
        <w:rPr>
          <w:rFonts w:ascii="Arial" w:eastAsia="Times New Roman" w:hAnsi="Arial" w:cs="Arial"/>
          <w:b/>
          <w:i/>
          <w:color w:val="000000"/>
          <w:lang w:eastAsia="en-GB"/>
        </w:rPr>
        <w:t>develop the whole child, spiritually, mentally and physically</w:t>
      </w:r>
      <w:r w:rsidRPr="00F06952">
        <w:rPr>
          <w:rFonts w:ascii="Arial" w:eastAsia="Times New Roman" w:hAnsi="Arial" w:cs="Arial"/>
          <w:b/>
          <w:color w:val="000000"/>
          <w:lang w:eastAsia="en-GB"/>
        </w:rPr>
        <w:t xml:space="preserve"> by helping pupils to:</w:t>
      </w:r>
    </w:p>
    <w:p w14:paraId="273605CD" w14:textId="77777777" w:rsidR="0011774B" w:rsidRDefault="0011774B" w:rsidP="0011774B">
      <w:pPr>
        <w:autoSpaceDE w:val="0"/>
        <w:autoSpaceDN w:val="0"/>
        <w:adjustRightInd w:val="0"/>
        <w:jc w:val="center"/>
        <w:rPr>
          <w:rFonts w:ascii="Arial" w:eastAsia="Times New Roman" w:hAnsi="Arial" w:cs="Arial"/>
          <w:b/>
          <w:color w:val="000000"/>
          <w:lang w:eastAsia="en-GB"/>
        </w:rPr>
      </w:pPr>
    </w:p>
    <w:p w14:paraId="5E895945" w14:textId="77777777" w:rsidR="0011774B" w:rsidRPr="00F06952" w:rsidRDefault="0011774B" w:rsidP="0011774B">
      <w:pPr>
        <w:autoSpaceDE w:val="0"/>
        <w:autoSpaceDN w:val="0"/>
        <w:adjustRightInd w:val="0"/>
        <w:jc w:val="center"/>
        <w:rPr>
          <w:rFonts w:ascii="Arial" w:eastAsia="Times New Roman" w:hAnsi="Arial" w:cs="Arial"/>
          <w:b/>
          <w:color w:val="000000"/>
          <w:lang w:eastAsia="en-GB"/>
        </w:rPr>
      </w:pPr>
      <w:r w:rsidRPr="00F06952">
        <w:rPr>
          <w:rFonts w:ascii="Arial" w:eastAsia="Times New Roman" w:hAnsi="Arial" w:cs="Arial"/>
          <w:b/>
          <w:color w:val="000000"/>
          <w:lang w:eastAsia="en-GB"/>
        </w:rPr>
        <w:t>Love God</w:t>
      </w:r>
    </w:p>
    <w:p w14:paraId="56329710" w14:textId="77777777" w:rsidR="0011774B" w:rsidRPr="00F06952" w:rsidRDefault="0011774B" w:rsidP="0011774B">
      <w:pPr>
        <w:autoSpaceDE w:val="0"/>
        <w:autoSpaceDN w:val="0"/>
        <w:adjustRightInd w:val="0"/>
        <w:jc w:val="center"/>
        <w:rPr>
          <w:rFonts w:ascii="Arial" w:eastAsia="Times New Roman" w:hAnsi="Arial" w:cs="Arial"/>
          <w:b/>
          <w:color w:val="000000"/>
          <w:lang w:eastAsia="en-GB"/>
        </w:rPr>
      </w:pPr>
      <w:r w:rsidRPr="00F06952">
        <w:rPr>
          <w:rFonts w:ascii="Arial" w:eastAsia="Times New Roman" w:hAnsi="Arial" w:cs="Arial"/>
          <w:b/>
          <w:color w:val="000000"/>
          <w:lang w:eastAsia="en-GB"/>
        </w:rPr>
        <w:t>Love learning and</w:t>
      </w:r>
    </w:p>
    <w:p w14:paraId="6DDA2956" w14:textId="77777777" w:rsidR="0011774B" w:rsidRPr="00F06952" w:rsidRDefault="0011774B" w:rsidP="0011774B">
      <w:pPr>
        <w:autoSpaceDE w:val="0"/>
        <w:autoSpaceDN w:val="0"/>
        <w:adjustRightInd w:val="0"/>
        <w:jc w:val="center"/>
        <w:rPr>
          <w:rFonts w:ascii="Arial" w:eastAsia="Times New Roman" w:hAnsi="Arial" w:cs="Arial"/>
          <w:b/>
          <w:color w:val="000000"/>
          <w:lang w:eastAsia="en-GB"/>
        </w:rPr>
      </w:pPr>
      <w:r w:rsidRPr="00F06952">
        <w:rPr>
          <w:rFonts w:ascii="Arial" w:eastAsia="Times New Roman" w:hAnsi="Arial" w:cs="Arial"/>
          <w:b/>
          <w:color w:val="000000"/>
          <w:lang w:eastAsia="en-GB"/>
        </w:rPr>
        <w:t>Love themselves and others</w:t>
      </w:r>
    </w:p>
    <w:p w14:paraId="6570B0FD" w14:textId="77777777" w:rsidR="0011774B" w:rsidRPr="00F06952" w:rsidRDefault="0011774B" w:rsidP="0011774B">
      <w:pPr>
        <w:autoSpaceDE w:val="0"/>
        <w:autoSpaceDN w:val="0"/>
        <w:adjustRightInd w:val="0"/>
        <w:jc w:val="center"/>
        <w:rPr>
          <w:rFonts w:ascii="Arial" w:eastAsia="Times New Roman" w:hAnsi="Arial" w:cs="Arial"/>
          <w:b/>
          <w:color w:val="000000"/>
          <w:lang w:eastAsia="en-GB"/>
        </w:rPr>
      </w:pPr>
    </w:p>
    <w:p w14:paraId="2F42D7B7" w14:textId="1AD3F6DC" w:rsidR="0011774B" w:rsidRDefault="0011774B" w:rsidP="0011774B">
      <w:pPr>
        <w:autoSpaceDE w:val="0"/>
        <w:autoSpaceDN w:val="0"/>
        <w:adjustRightInd w:val="0"/>
        <w:jc w:val="center"/>
        <w:rPr>
          <w:rFonts w:ascii="Arial" w:eastAsia="Times New Roman" w:hAnsi="Arial" w:cs="Arial"/>
          <w:b/>
          <w:color w:val="000000"/>
          <w:lang w:eastAsia="en-GB"/>
        </w:rPr>
      </w:pPr>
      <w:r w:rsidRPr="00F06952">
        <w:rPr>
          <w:rFonts w:ascii="Arial" w:eastAsia="Times New Roman" w:hAnsi="Arial" w:cs="Arial"/>
          <w:b/>
          <w:color w:val="000000"/>
          <w:lang w:eastAsia="en-GB"/>
        </w:rPr>
        <w:t>in a caring, Christian environment through close links to the Church and community.</w:t>
      </w:r>
    </w:p>
    <w:p w14:paraId="50B20B32" w14:textId="59645C9F" w:rsidR="0011774B" w:rsidRDefault="0011774B" w:rsidP="0011774B">
      <w:pPr>
        <w:autoSpaceDE w:val="0"/>
        <w:autoSpaceDN w:val="0"/>
        <w:adjustRightInd w:val="0"/>
        <w:jc w:val="center"/>
        <w:rPr>
          <w:rFonts w:ascii="Arial" w:eastAsia="Times New Roman" w:hAnsi="Arial" w:cs="Arial"/>
          <w:b/>
          <w:color w:val="000000"/>
          <w:lang w:eastAsia="en-GB"/>
        </w:rPr>
      </w:pPr>
    </w:p>
    <w:p w14:paraId="7A422955" w14:textId="57389F75" w:rsidR="0011774B" w:rsidRDefault="0011774B" w:rsidP="0011774B">
      <w:pPr>
        <w:autoSpaceDE w:val="0"/>
        <w:autoSpaceDN w:val="0"/>
        <w:adjustRightInd w:val="0"/>
        <w:jc w:val="center"/>
        <w:rPr>
          <w:rFonts w:ascii="Arial" w:eastAsia="Times New Roman" w:hAnsi="Arial" w:cs="Arial"/>
          <w:b/>
          <w:color w:val="000000"/>
          <w:lang w:eastAsia="en-GB"/>
        </w:rPr>
      </w:pPr>
    </w:p>
    <w:p w14:paraId="324A35D4" w14:textId="63FFD630" w:rsidR="0011774B" w:rsidRDefault="0011774B" w:rsidP="0011774B">
      <w:pPr>
        <w:autoSpaceDE w:val="0"/>
        <w:autoSpaceDN w:val="0"/>
        <w:adjustRightInd w:val="0"/>
        <w:jc w:val="center"/>
        <w:rPr>
          <w:rFonts w:ascii="Arial" w:eastAsia="Times New Roman" w:hAnsi="Arial" w:cs="Arial"/>
          <w:b/>
          <w:color w:val="000000"/>
          <w:lang w:eastAsia="en-GB"/>
        </w:rPr>
      </w:pPr>
    </w:p>
    <w:p w14:paraId="68C8D6E9" w14:textId="7BE9A2ED" w:rsidR="0011774B" w:rsidRDefault="0011774B" w:rsidP="0011774B">
      <w:pPr>
        <w:autoSpaceDE w:val="0"/>
        <w:autoSpaceDN w:val="0"/>
        <w:adjustRightInd w:val="0"/>
        <w:jc w:val="center"/>
        <w:rPr>
          <w:rFonts w:ascii="Arial" w:eastAsia="Times New Roman" w:hAnsi="Arial" w:cs="Arial"/>
          <w:b/>
          <w:color w:val="000000"/>
          <w:lang w:eastAsia="en-GB"/>
        </w:rPr>
      </w:pPr>
    </w:p>
    <w:p w14:paraId="4D1C48B8" w14:textId="511EA6F7" w:rsidR="0011774B" w:rsidRDefault="0011774B" w:rsidP="0011774B">
      <w:pPr>
        <w:autoSpaceDE w:val="0"/>
        <w:autoSpaceDN w:val="0"/>
        <w:adjustRightInd w:val="0"/>
        <w:jc w:val="center"/>
        <w:rPr>
          <w:rFonts w:ascii="Arial" w:eastAsia="Times New Roman" w:hAnsi="Arial" w:cs="Arial"/>
          <w:b/>
          <w:color w:val="000000"/>
          <w:lang w:eastAsia="en-GB"/>
        </w:rPr>
      </w:pPr>
    </w:p>
    <w:p w14:paraId="1FF82FB1" w14:textId="0F4A6A9A" w:rsidR="0011774B" w:rsidRDefault="0011774B" w:rsidP="0011774B">
      <w:pPr>
        <w:autoSpaceDE w:val="0"/>
        <w:autoSpaceDN w:val="0"/>
        <w:adjustRightInd w:val="0"/>
        <w:jc w:val="center"/>
        <w:rPr>
          <w:rFonts w:ascii="Arial" w:eastAsia="Times New Roman" w:hAnsi="Arial" w:cs="Arial"/>
          <w:b/>
          <w:color w:val="000000"/>
          <w:lang w:eastAsia="en-GB"/>
        </w:rPr>
      </w:pPr>
    </w:p>
    <w:p w14:paraId="34E84C7E" w14:textId="4ECB609A" w:rsidR="0011774B" w:rsidRDefault="0011774B" w:rsidP="0011774B">
      <w:pPr>
        <w:autoSpaceDE w:val="0"/>
        <w:autoSpaceDN w:val="0"/>
        <w:adjustRightInd w:val="0"/>
        <w:jc w:val="center"/>
        <w:rPr>
          <w:rFonts w:ascii="Arial" w:eastAsia="Times New Roman" w:hAnsi="Arial" w:cs="Arial"/>
          <w:b/>
          <w:color w:val="000000"/>
          <w:lang w:eastAsia="en-GB"/>
        </w:rPr>
      </w:pPr>
    </w:p>
    <w:p w14:paraId="6B45E430" w14:textId="734FE305" w:rsidR="0011774B" w:rsidRDefault="0011774B" w:rsidP="0011774B">
      <w:pPr>
        <w:autoSpaceDE w:val="0"/>
        <w:autoSpaceDN w:val="0"/>
        <w:adjustRightInd w:val="0"/>
        <w:jc w:val="center"/>
        <w:rPr>
          <w:rFonts w:ascii="Arial" w:eastAsia="Times New Roman" w:hAnsi="Arial" w:cs="Arial"/>
          <w:b/>
          <w:color w:val="000000"/>
          <w:lang w:eastAsia="en-GB"/>
        </w:rPr>
      </w:pPr>
    </w:p>
    <w:p w14:paraId="5AC53212" w14:textId="5A1ED519" w:rsidR="0011774B" w:rsidRDefault="0011774B" w:rsidP="0011774B">
      <w:pPr>
        <w:autoSpaceDE w:val="0"/>
        <w:autoSpaceDN w:val="0"/>
        <w:adjustRightInd w:val="0"/>
        <w:jc w:val="center"/>
        <w:rPr>
          <w:rFonts w:ascii="Arial" w:eastAsia="Times New Roman" w:hAnsi="Arial" w:cs="Arial"/>
          <w:b/>
          <w:color w:val="000000"/>
          <w:lang w:eastAsia="en-GB"/>
        </w:rPr>
      </w:pPr>
    </w:p>
    <w:p w14:paraId="6BE203E2" w14:textId="58BBF334" w:rsidR="0011774B" w:rsidRDefault="0011774B" w:rsidP="0011774B">
      <w:pPr>
        <w:autoSpaceDE w:val="0"/>
        <w:autoSpaceDN w:val="0"/>
        <w:adjustRightInd w:val="0"/>
        <w:jc w:val="center"/>
        <w:rPr>
          <w:rFonts w:ascii="Arial" w:eastAsia="Times New Roman" w:hAnsi="Arial" w:cs="Arial"/>
          <w:b/>
          <w:color w:val="000000"/>
          <w:lang w:eastAsia="en-GB"/>
        </w:rPr>
      </w:pPr>
    </w:p>
    <w:p w14:paraId="3D6E06B4" w14:textId="4104080C" w:rsidR="0011774B" w:rsidRDefault="0011774B" w:rsidP="0011774B">
      <w:pPr>
        <w:autoSpaceDE w:val="0"/>
        <w:autoSpaceDN w:val="0"/>
        <w:adjustRightInd w:val="0"/>
        <w:jc w:val="center"/>
        <w:rPr>
          <w:rFonts w:ascii="Arial" w:eastAsia="Times New Roman" w:hAnsi="Arial" w:cs="Arial"/>
          <w:b/>
          <w:color w:val="000000"/>
          <w:lang w:eastAsia="en-GB"/>
        </w:rPr>
      </w:pPr>
    </w:p>
    <w:p w14:paraId="52B59A56" w14:textId="1BEEB740" w:rsidR="0011774B" w:rsidRDefault="0011774B" w:rsidP="0011774B">
      <w:pPr>
        <w:autoSpaceDE w:val="0"/>
        <w:autoSpaceDN w:val="0"/>
        <w:adjustRightInd w:val="0"/>
        <w:jc w:val="center"/>
        <w:rPr>
          <w:rFonts w:ascii="Arial" w:eastAsia="Times New Roman" w:hAnsi="Arial" w:cs="Arial"/>
          <w:b/>
          <w:color w:val="000000"/>
          <w:lang w:eastAsia="en-GB"/>
        </w:rPr>
      </w:pPr>
    </w:p>
    <w:p w14:paraId="2FF8DC35" w14:textId="79249B71" w:rsidR="0011774B" w:rsidRDefault="0011774B" w:rsidP="0011774B">
      <w:pPr>
        <w:autoSpaceDE w:val="0"/>
        <w:autoSpaceDN w:val="0"/>
        <w:adjustRightInd w:val="0"/>
        <w:jc w:val="center"/>
        <w:rPr>
          <w:rFonts w:ascii="Arial" w:eastAsia="Times New Roman" w:hAnsi="Arial" w:cs="Arial"/>
          <w:b/>
          <w:color w:val="000000"/>
          <w:lang w:eastAsia="en-GB"/>
        </w:rPr>
      </w:pPr>
    </w:p>
    <w:p w14:paraId="0C6C351E" w14:textId="2E3E6524" w:rsidR="0011774B" w:rsidRDefault="0011774B" w:rsidP="0011774B">
      <w:pPr>
        <w:autoSpaceDE w:val="0"/>
        <w:autoSpaceDN w:val="0"/>
        <w:adjustRightInd w:val="0"/>
        <w:jc w:val="center"/>
        <w:rPr>
          <w:rFonts w:ascii="Arial" w:eastAsia="Times New Roman" w:hAnsi="Arial" w:cs="Arial"/>
          <w:b/>
          <w:color w:val="000000"/>
          <w:lang w:eastAsia="en-GB"/>
        </w:rPr>
      </w:pPr>
    </w:p>
    <w:p w14:paraId="2ABAD41F" w14:textId="5C686C05" w:rsidR="0011774B" w:rsidRDefault="0011774B" w:rsidP="0011774B">
      <w:pPr>
        <w:autoSpaceDE w:val="0"/>
        <w:autoSpaceDN w:val="0"/>
        <w:adjustRightInd w:val="0"/>
        <w:jc w:val="center"/>
        <w:rPr>
          <w:rFonts w:ascii="Arial" w:eastAsia="Times New Roman" w:hAnsi="Arial" w:cs="Arial"/>
          <w:b/>
          <w:color w:val="000000"/>
          <w:lang w:eastAsia="en-GB"/>
        </w:rPr>
      </w:pPr>
    </w:p>
    <w:p w14:paraId="2D04F5F3" w14:textId="325C47F7" w:rsidR="0011774B" w:rsidRDefault="0011774B" w:rsidP="0011774B">
      <w:pPr>
        <w:autoSpaceDE w:val="0"/>
        <w:autoSpaceDN w:val="0"/>
        <w:adjustRightInd w:val="0"/>
        <w:jc w:val="center"/>
        <w:rPr>
          <w:rFonts w:ascii="Arial" w:eastAsia="Times New Roman" w:hAnsi="Arial" w:cs="Arial"/>
          <w:b/>
          <w:color w:val="000000"/>
          <w:lang w:eastAsia="en-GB"/>
        </w:rPr>
      </w:pPr>
    </w:p>
    <w:p w14:paraId="19419CA9" w14:textId="0523AF47" w:rsidR="0011774B" w:rsidRDefault="0011774B" w:rsidP="0011774B">
      <w:pPr>
        <w:autoSpaceDE w:val="0"/>
        <w:autoSpaceDN w:val="0"/>
        <w:adjustRightInd w:val="0"/>
        <w:jc w:val="center"/>
        <w:rPr>
          <w:rFonts w:ascii="Arial" w:eastAsia="Times New Roman" w:hAnsi="Arial" w:cs="Arial"/>
          <w:b/>
          <w:color w:val="000000"/>
          <w:lang w:eastAsia="en-GB"/>
        </w:rPr>
      </w:pPr>
    </w:p>
    <w:p w14:paraId="4507ECE4" w14:textId="5C17C636" w:rsidR="0011774B" w:rsidRDefault="0011774B" w:rsidP="0011774B">
      <w:pPr>
        <w:autoSpaceDE w:val="0"/>
        <w:autoSpaceDN w:val="0"/>
        <w:adjustRightInd w:val="0"/>
        <w:jc w:val="center"/>
        <w:rPr>
          <w:rFonts w:ascii="Arial" w:eastAsia="Times New Roman" w:hAnsi="Arial" w:cs="Arial"/>
          <w:b/>
          <w:color w:val="000000"/>
          <w:lang w:eastAsia="en-GB"/>
        </w:rPr>
      </w:pPr>
    </w:p>
    <w:p w14:paraId="171BE83A" w14:textId="24A8AE0C" w:rsidR="0011774B" w:rsidRPr="00F318A6" w:rsidRDefault="0011774B" w:rsidP="0011774B">
      <w:pPr>
        <w:autoSpaceDE w:val="0"/>
        <w:autoSpaceDN w:val="0"/>
        <w:adjustRightInd w:val="0"/>
        <w:jc w:val="center"/>
        <w:rPr>
          <w:rFonts w:ascii="Arial" w:eastAsia="Times New Roman" w:hAnsi="Arial" w:cs="Arial"/>
          <w:b/>
          <w:color w:val="000000" w:themeColor="text1"/>
          <w:lang w:eastAsia="en-GB"/>
        </w:rPr>
      </w:pPr>
    </w:p>
    <w:p w14:paraId="6FD23FEF" w14:textId="6DD57026" w:rsidR="0011774B" w:rsidRPr="00F318A6" w:rsidRDefault="0011774B" w:rsidP="00605949">
      <w:pPr>
        <w:ind w:firstLine="720"/>
        <w:jc w:val="center"/>
        <w:rPr>
          <w:rFonts w:ascii="Calibri" w:hAnsi="Calibri" w:cs="Calibri"/>
          <w:b/>
          <w:color w:val="000000" w:themeColor="text1"/>
          <w:sz w:val="36"/>
          <w:szCs w:val="36"/>
          <w:u w:val="single"/>
        </w:rPr>
      </w:pPr>
      <w:r w:rsidRPr="00F318A6">
        <w:rPr>
          <w:rFonts w:ascii="Calibri" w:hAnsi="Calibri" w:cs="Calibri"/>
          <w:b/>
          <w:color w:val="000000" w:themeColor="text1"/>
          <w:sz w:val="36"/>
          <w:szCs w:val="36"/>
          <w:u w:val="single"/>
        </w:rPr>
        <w:lastRenderedPageBreak/>
        <w:t>MFL Policy</w:t>
      </w:r>
    </w:p>
    <w:p w14:paraId="6FEBB932" w14:textId="77777777" w:rsidR="0011774B" w:rsidRPr="00F318A6" w:rsidRDefault="0011774B" w:rsidP="0011774B">
      <w:pPr>
        <w:rPr>
          <w:rFonts w:ascii="Calibri" w:hAnsi="Calibri" w:cs="Calibri"/>
          <w:b/>
          <w:color w:val="000000" w:themeColor="text1"/>
          <w:sz w:val="22"/>
          <w:szCs w:val="22"/>
        </w:rPr>
      </w:pPr>
    </w:p>
    <w:p w14:paraId="412C994B" w14:textId="26EEAF4B" w:rsidR="0011774B" w:rsidRPr="00F318A6" w:rsidRDefault="0011774B" w:rsidP="0011774B">
      <w:pPr>
        <w:rPr>
          <w:rFonts w:ascii="Calibri" w:hAnsi="Calibri" w:cs="Calibri"/>
          <w:color w:val="000000" w:themeColor="text1"/>
          <w:sz w:val="22"/>
          <w:szCs w:val="22"/>
          <w:u w:val="thick"/>
        </w:rPr>
      </w:pPr>
      <w:r w:rsidRPr="00F318A6">
        <w:rPr>
          <w:rFonts w:ascii="Calibri" w:hAnsi="Calibri" w:cs="Calibri"/>
          <w:color w:val="000000" w:themeColor="text1"/>
          <w:sz w:val="22"/>
          <w:szCs w:val="22"/>
        </w:rPr>
        <w:t>Adopted:</w:t>
      </w:r>
      <w:r w:rsidRPr="00F318A6">
        <w:rPr>
          <w:rFonts w:ascii="Calibri" w:hAnsi="Calibri" w:cs="Calibri"/>
          <w:color w:val="000000" w:themeColor="text1"/>
          <w:sz w:val="22"/>
          <w:szCs w:val="22"/>
        </w:rPr>
        <w:tab/>
      </w:r>
      <w:r w:rsidRPr="00F318A6">
        <w:rPr>
          <w:rFonts w:ascii="Calibri" w:hAnsi="Calibri" w:cs="Calibri"/>
          <w:color w:val="000000" w:themeColor="text1"/>
          <w:sz w:val="22"/>
          <w:szCs w:val="22"/>
        </w:rPr>
        <w:tab/>
        <w:t xml:space="preserve">23/10/23                 </w:t>
      </w:r>
      <w:r w:rsidRPr="00F318A6">
        <w:rPr>
          <w:rFonts w:ascii="Calibri" w:hAnsi="Calibri" w:cs="Calibri"/>
          <w:color w:val="000000" w:themeColor="text1"/>
          <w:sz w:val="22"/>
          <w:szCs w:val="22"/>
        </w:rPr>
        <w:tab/>
        <w:t>Review date:             September 2024</w:t>
      </w:r>
      <w:r w:rsidRPr="00F318A6">
        <w:rPr>
          <w:rFonts w:ascii="Calibri" w:hAnsi="Calibri" w:cs="Calibri"/>
          <w:color w:val="000000" w:themeColor="text1"/>
          <w:sz w:val="22"/>
          <w:szCs w:val="22"/>
          <w:u w:val="thick"/>
        </w:rPr>
        <w:t xml:space="preserve">       </w:t>
      </w:r>
    </w:p>
    <w:p w14:paraId="67019BE6" w14:textId="77777777" w:rsidR="0011774B" w:rsidRPr="00F318A6" w:rsidRDefault="0011774B" w:rsidP="0011774B">
      <w:pPr>
        <w:rPr>
          <w:rFonts w:ascii="Calibri" w:hAnsi="Calibri" w:cs="Calibri"/>
          <w:color w:val="000000" w:themeColor="text1"/>
          <w:sz w:val="22"/>
          <w:szCs w:val="22"/>
        </w:rPr>
      </w:pPr>
      <w:r w:rsidRPr="00F318A6">
        <w:rPr>
          <w:rFonts w:ascii="Calibri" w:hAnsi="Calibri" w:cs="Calibri"/>
          <w:color w:val="000000" w:themeColor="text1"/>
          <w:sz w:val="22"/>
          <w:szCs w:val="22"/>
          <w:u w:val="thick"/>
        </w:rPr>
        <w:t xml:space="preserve">      </w:t>
      </w:r>
      <w:r w:rsidRPr="00F318A6">
        <w:rPr>
          <w:rFonts w:ascii="Calibri" w:hAnsi="Calibri" w:cs="Calibri"/>
          <w:color w:val="000000" w:themeColor="text1"/>
          <w:sz w:val="22"/>
          <w:szCs w:val="22"/>
        </w:rPr>
        <w:t xml:space="preserve">             </w:t>
      </w:r>
    </w:p>
    <w:p w14:paraId="43C6B599" w14:textId="77777777" w:rsidR="0011774B" w:rsidRPr="00F318A6" w:rsidRDefault="0011774B" w:rsidP="0011774B">
      <w:pPr>
        <w:rPr>
          <w:rFonts w:ascii="Calibri" w:hAnsi="Calibri" w:cs="Calibri"/>
          <w:b/>
          <w:color w:val="000000" w:themeColor="text1"/>
          <w:sz w:val="22"/>
          <w:szCs w:val="22"/>
        </w:rPr>
      </w:pPr>
    </w:p>
    <w:p w14:paraId="39318FC4" w14:textId="77777777" w:rsidR="0011774B" w:rsidRPr="00F318A6" w:rsidRDefault="0011774B" w:rsidP="0011774B">
      <w:pPr>
        <w:rPr>
          <w:rFonts w:ascii="Calibri" w:hAnsi="Calibri" w:cs="Calibri"/>
          <w:b/>
          <w:color w:val="000000" w:themeColor="text1"/>
          <w:sz w:val="22"/>
          <w:szCs w:val="22"/>
        </w:rPr>
      </w:pPr>
      <w:r w:rsidRPr="00F318A6">
        <w:rPr>
          <w:rFonts w:ascii="Calibri" w:hAnsi="Calibri" w:cs="Calibri"/>
          <w:b/>
          <w:color w:val="000000" w:themeColor="text1"/>
          <w:sz w:val="22"/>
          <w:szCs w:val="22"/>
        </w:rPr>
        <w:t>Contents:</w:t>
      </w:r>
    </w:p>
    <w:p w14:paraId="6AF3F994" w14:textId="77777777" w:rsidR="0011774B" w:rsidRPr="00F318A6" w:rsidRDefault="0011774B" w:rsidP="0011774B">
      <w:pPr>
        <w:rPr>
          <w:rFonts w:ascii="Calibri" w:hAnsi="Calibri" w:cs="Calibri"/>
          <w:color w:val="000000" w:themeColor="text1"/>
          <w:sz w:val="22"/>
          <w:szCs w:val="22"/>
        </w:rPr>
      </w:pPr>
    </w:p>
    <w:p w14:paraId="2CBA952F" w14:textId="1E506B46" w:rsidR="0011774B" w:rsidRPr="00F318A6" w:rsidRDefault="0011774B" w:rsidP="0011774B">
      <w:pPr>
        <w:pStyle w:val="ListParagraph"/>
        <w:numPr>
          <w:ilvl w:val="0"/>
          <w:numId w:val="9"/>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auto"/>
        <w:spacing w:after="0"/>
        <w:contextualSpacing/>
        <w:rPr>
          <w:rFonts w:ascii="Calibri" w:hAnsi="Calibri" w:cs="Calibri"/>
          <w:color w:val="000000" w:themeColor="text1"/>
          <w:sz w:val="22"/>
          <w:szCs w:val="22"/>
        </w:rPr>
      </w:pPr>
      <w:r w:rsidRPr="00F318A6">
        <w:rPr>
          <w:rFonts w:ascii="Calibri" w:hAnsi="Calibri" w:cs="Calibri"/>
          <w:color w:val="000000" w:themeColor="text1"/>
          <w:sz w:val="22"/>
          <w:szCs w:val="22"/>
        </w:rPr>
        <w:t>Intent: Aims and objectives .........................................................................................................</w:t>
      </w:r>
      <w:r w:rsidR="00F318A6">
        <w:rPr>
          <w:rFonts w:ascii="Calibri" w:hAnsi="Calibri" w:cs="Calibri"/>
          <w:color w:val="000000" w:themeColor="text1"/>
          <w:sz w:val="22"/>
          <w:szCs w:val="22"/>
        </w:rPr>
        <w:t xml:space="preserve"> </w:t>
      </w:r>
      <w:r w:rsidRPr="00F318A6">
        <w:rPr>
          <w:rFonts w:ascii="Calibri" w:hAnsi="Calibri" w:cs="Calibri"/>
          <w:color w:val="000000" w:themeColor="text1"/>
          <w:sz w:val="22"/>
          <w:szCs w:val="22"/>
        </w:rPr>
        <w:t xml:space="preserve"> </w:t>
      </w:r>
      <w:r w:rsidR="006853BB" w:rsidRPr="00F318A6">
        <w:rPr>
          <w:rFonts w:ascii="Calibri" w:hAnsi="Calibri" w:cs="Calibri"/>
          <w:color w:val="000000" w:themeColor="text1"/>
          <w:sz w:val="22"/>
          <w:szCs w:val="22"/>
        </w:rPr>
        <w:t>2</w:t>
      </w:r>
    </w:p>
    <w:p w14:paraId="149CB629" w14:textId="644751D8" w:rsidR="00AC2CB1" w:rsidRPr="00F318A6" w:rsidRDefault="00AC2CB1" w:rsidP="0011774B">
      <w:pPr>
        <w:pStyle w:val="ListParagraph"/>
        <w:numPr>
          <w:ilvl w:val="0"/>
          <w:numId w:val="9"/>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auto"/>
        <w:spacing w:after="0"/>
        <w:contextualSpacing/>
        <w:rPr>
          <w:rFonts w:ascii="Calibri" w:hAnsi="Calibri" w:cs="Calibri"/>
          <w:color w:val="000000" w:themeColor="text1"/>
          <w:sz w:val="22"/>
          <w:szCs w:val="22"/>
        </w:rPr>
      </w:pPr>
      <w:r w:rsidRPr="00F318A6">
        <w:rPr>
          <w:rFonts w:ascii="Calibri" w:hAnsi="Calibri" w:cs="Calibri"/>
          <w:color w:val="000000" w:themeColor="text1"/>
          <w:sz w:val="22"/>
          <w:szCs w:val="22"/>
        </w:rPr>
        <w:t>Intent, implementation and impact statement………………………………………………………………………….</w:t>
      </w:r>
      <w:r w:rsidR="006853BB" w:rsidRPr="00F318A6">
        <w:rPr>
          <w:rFonts w:ascii="Calibri" w:hAnsi="Calibri" w:cs="Calibri"/>
          <w:color w:val="000000" w:themeColor="text1"/>
          <w:sz w:val="22"/>
          <w:szCs w:val="22"/>
        </w:rPr>
        <w:t>3</w:t>
      </w:r>
    </w:p>
    <w:p w14:paraId="37A19931" w14:textId="7F01A7C7" w:rsidR="0011774B" w:rsidRPr="00F318A6" w:rsidRDefault="0011774B" w:rsidP="0011774B">
      <w:pPr>
        <w:pStyle w:val="ListParagraph"/>
        <w:numPr>
          <w:ilvl w:val="0"/>
          <w:numId w:val="9"/>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auto"/>
        <w:spacing w:after="0"/>
        <w:contextualSpacing/>
        <w:rPr>
          <w:rFonts w:ascii="Calibri" w:hAnsi="Calibri" w:cs="Calibri"/>
          <w:color w:val="000000" w:themeColor="text1"/>
          <w:sz w:val="22"/>
          <w:szCs w:val="22"/>
        </w:rPr>
      </w:pPr>
      <w:proofErr w:type="spellStart"/>
      <w:r w:rsidRPr="00F318A6">
        <w:rPr>
          <w:rFonts w:ascii="Calibri" w:hAnsi="Calibri" w:cs="Calibri"/>
          <w:color w:val="000000" w:themeColor="text1"/>
          <w:sz w:val="22"/>
          <w:szCs w:val="22"/>
        </w:rPr>
        <w:t>Organisation</w:t>
      </w:r>
      <w:proofErr w:type="spellEnd"/>
      <w:r w:rsidRPr="00F318A6">
        <w:rPr>
          <w:rFonts w:ascii="Calibri" w:hAnsi="Calibri" w:cs="Calibri"/>
          <w:color w:val="000000" w:themeColor="text1"/>
          <w:sz w:val="22"/>
          <w:szCs w:val="22"/>
        </w:rPr>
        <w:t xml:space="preserve"> and delivery ……………………………………………………………………</w:t>
      </w:r>
      <w:r w:rsidR="00D31DE2" w:rsidRPr="00F318A6">
        <w:rPr>
          <w:rFonts w:ascii="Calibri" w:hAnsi="Calibri" w:cs="Calibri"/>
          <w:color w:val="000000" w:themeColor="text1"/>
          <w:sz w:val="22"/>
          <w:szCs w:val="22"/>
        </w:rPr>
        <w:t>………………………………….</w:t>
      </w:r>
      <w:r w:rsidR="00F318A6">
        <w:rPr>
          <w:rFonts w:ascii="Calibri" w:hAnsi="Calibri" w:cs="Calibri"/>
          <w:color w:val="000000" w:themeColor="text1"/>
          <w:sz w:val="22"/>
          <w:szCs w:val="22"/>
        </w:rPr>
        <w:t xml:space="preserve">  </w:t>
      </w:r>
      <w:r w:rsidR="006853BB" w:rsidRPr="00F318A6">
        <w:rPr>
          <w:rFonts w:ascii="Calibri" w:hAnsi="Calibri" w:cs="Calibri"/>
          <w:color w:val="000000" w:themeColor="text1"/>
          <w:sz w:val="22"/>
          <w:szCs w:val="22"/>
        </w:rPr>
        <w:t>8</w:t>
      </w:r>
    </w:p>
    <w:p w14:paraId="660B575A" w14:textId="74DB9580" w:rsidR="0011774B" w:rsidRPr="00F318A6" w:rsidRDefault="0011774B" w:rsidP="0011774B">
      <w:pPr>
        <w:pStyle w:val="ListParagraph"/>
        <w:numPr>
          <w:ilvl w:val="0"/>
          <w:numId w:val="9"/>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auto"/>
        <w:spacing w:after="0"/>
        <w:contextualSpacing/>
        <w:rPr>
          <w:rFonts w:ascii="Calibri" w:hAnsi="Calibri" w:cs="Calibri"/>
          <w:color w:val="000000" w:themeColor="text1"/>
          <w:sz w:val="22"/>
          <w:szCs w:val="22"/>
        </w:rPr>
      </w:pPr>
      <w:r w:rsidRPr="00F318A6">
        <w:rPr>
          <w:rFonts w:ascii="Calibri" w:hAnsi="Calibri" w:cs="Calibri"/>
          <w:color w:val="000000" w:themeColor="text1"/>
          <w:sz w:val="22"/>
          <w:szCs w:val="22"/>
        </w:rPr>
        <w:t>Evidence of learning………………………………………………………………………………………</w:t>
      </w:r>
      <w:r w:rsidR="00D31DE2" w:rsidRPr="00F318A6">
        <w:rPr>
          <w:rFonts w:ascii="Calibri" w:hAnsi="Calibri" w:cs="Calibri"/>
          <w:color w:val="000000" w:themeColor="text1"/>
          <w:sz w:val="22"/>
          <w:szCs w:val="22"/>
        </w:rPr>
        <w:t>………………………….</w:t>
      </w:r>
      <w:r w:rsidR="00F318A6">
        <w:rPr>
          <w:rFonts w:ascii="Calibri" w:hAnsi="Calibri" w:cs="Calibri"/>
          <w:color w:val="000000" w:themeColor="text1"/>
          <w:sz w:val="22"/>
          <w:szCs w:val="22"/>
        </w:rPr>
        <w:t xml:space="preserve"> 9</w:t>
      </w:r>
    </w:p>
    <w:p w14:paraId="5C230371" w14:textId="1267313C" w:rsidR="0011774B" w:rsidRPr="00F318A6" w:rsidRDefault="0011774B" w:rsidP="0011774B">
      <w:pPr>
        <w:pStyle w:val="Title"/>
        <w:numPr>
          <w:ilvl w:val="0"/>
          <w:numId w:val="9"/>
        </w:numPr>
        <w:rPr>
          <w:rFonts w:ascii="Calibri" w:hAnsi="Calibri" w:cs="Calibri"/>
          <w:b w:val="0"/>
          <w:bCs w:val="0"/>
          <w:color w:val="000000" w:themeColor="text1"/>
          <w:sz w:val="22"/>
          <w:szCs w:val="22"/>
          <w:lang w:val="en-GB"/>
        </w:rPr>
      </w:pPr>
      <w:r w:rsidRPr="00F318A6">
        <w:rPr>
          <w:rFonts w:ascii="Calibri" w:hAnsi="Calibri" w:cs="Calibri"/>
          <w:b w:val="0"/>
          <w:bCs w:val="0"/>
          <w:color w:val="000000" w:themeColor="text1"/>
          <w:sz w:val="22"/>
          <w:szCs w:val="22"/>
          <w:lang w:val="en-GB"/>
        </w:rPr>
        <w:t>Assessment of Pupil Learning &amp; Progression</w:t>
      </w:r>
      <w:r w:rsidR="00D31DE2" w:rsidRPr="00F318A6">
        <w:rPr>
          <w:rFonts w:ascii="Calibri" w:hAnsi="Calibri" w:cs="Calibri"/>
          <w:b w:val="0"/>
          <w:bCs w:val="0"/>
          <w:color w:val="000000" w:themeColor="text1"/>
          <w:sz w:val="22"/>
          <w:szCs w:val="22"/>
          <w:lang w:val="en-GB"/>
        </w:rPr>
        <w:t>…………………………………………………………….………………</w:t>
      </w:r>
      <w:r w:rsidR="00F318A6">
        <w:rPr>
          <w:rFonts w:ascii="Calibri" w:hAnsi="Calibri" w:cs="Calibri"/>
          <w:b w:val="0"/>
          <w:bCs w:val="0"/>
          <w:color w:val="000000" w:themeColor="text1"/>
          <w:sz w:val="22"/>
          <w:szCs w:val="22"/>
          <w:lang w:val="en-GB"/>
        </w:rPr>
        <w:t xml:space="preserve">  9</w:t>
      </w:r>
    </w:p>
    <w:p w14:paraId="7D0E98FA" w14:textId="1BD875BC" w:rsidR="0011774B" w:rsidRPr="00F318A6" w:rsidRDefault="0011774B" w:rsidP="0011774B">
      <w:pPr>
        <w:pStyle w:val="Title"/>
        <w:numPr>
          <w:ilvl w:val="0"/>
          <w:numId w:val="9"/>
        </w:numPr>
        <w:rPr>
          <w:rFonts w:ascii="Calibri" w:hAnsi="Calibri" w:cs="Calibri"/>
          <w:b w:val="0"/>
          <w:bCs w:val="0"/>
          <w:color w:val="000000" w:themeColor="text1"/>
          <w:sz w:val="22"/>
          <w:szCs w:val="22"/>
          <w:lang w:val="en-GB"/>
        </w:rPr>
      </w:pPr>
      <w:r w:rsidRPr="00F318A6">
        <w:rPr>
          <w:rFonts w:ascii="Calibri" w:hAnsi="Calibri" w:cs="Calibri"/>
          <w:b w:val="0"/>
          <w:bCs w:val="0"/>
          <w:color w:val="000000" w:themeColor="text1"/>
          <w:sz w:val="22"/>
          <w:szCs w:val="22"/>
          <w:lang w:val="en-GB"/>
        </w:rPr>
        <w:t>Monitoring and evaluation</w:t>
      </w:r>
      <w:r w:rsidR="00D31DE2" w:rsidRPr="00F318A6">
        <w:rPr>
          <w:rFonts w:ascii="Calibri" w:hAnsi="Calibri" w:cs="Calibri"/>
          <w:b w:val="0"/>
          <w:bCs w:val="0"/>
          <w:color w:val="000000" w:themeColor="text1"/>
          <w:sz w:val="22"/>
          <w:szCs w:val="22"/>
          <w:lang w:val="en-GB"/>
        </w:rPr>
        <w:t>…………………………………………………………………………………………………………</w:t>
      </w:r>
      <w:r w:rsidR="00F318A6">
        <w:rPr>
          <w:rFonts w:ascii="Calibri" w:hAnsi="Calibri" w:cs="Calibri"/>
          <w:b w:val="0"/>
          <w:bCs w:val="0"/>
          <w:color w:val="000000" w:themeColor="text1"/>
          <w:sz w:val="22"/>
          <w:szCs w:val="22"/>
          <w:lang w:val="en-GB"/>
        </w:rPr>
        <w:t>9</w:t>
      </w:r>
    </w:p>
    <w:p w14:paraId="52896C5A" w14:textId="77777777" w:rsidR="0011774B" w:rsidRPr="00F318A6" w:rsidRDefault="0011774B" w:rsidP="0011774B">
      <w:pPr>
        <w:pStyle w:val="Body"/>
        <w:rPr>
          <w:rFonts w:ascii="Calibri" w:hAnsi="Calibri" w:cs="Calibri"/>
          <w:color w:val="000000" w:themeColor="text1"/>
          <w:sz w:val="22"/>
          <w:szCs w:val="22"/>
        </w:rPr>
      </w:pPr>
    </w:p>
    <w:p w14:paraId="0E0EBA3C" w14:textId="77777777" w:rsidR="0011774B" w:rsidRPr="00F318A6" w:rsidRDefault="0011774B" w:rsidP="0011774B">
      <w:pPr>
        <w:pBdr>
          <w:top w:val="none" w:sz="0" w:space="0" w:color="auto"/>
          <w:left w:val="none" w:sz="0" w:space="0" w:color="auto"/>
          <w:bottom w:val="none" w:sz="0" w:space="0" w:color="auto"/>
          <w:right w:val="none" w:sz="0" w:space="0" w:color="auto"/>
          <w:between w:val="none" w:sz="0" w:space="0" w:color="auto"/>
          <w:bar w:val="none" w:sz="0" w:color="auto"/>
        </w:pBdr>
        <w:contextualSpacing/>
        <w:rPr>
          <w:rFonts w:ascii="Calibri" w:hAnsi="Calibri" w:cs="Calibri"/>
          <w:color w:val="000000" w:themeColor="text1"/>
          <w:sz w:val="22"/>
          <w:szCs w:val="22"/>
        </w:rPr>
      </w:pPr>
    </w:p>
    <w:p w14:paraId="0CF9EDA4" w14:textId="39D97339" w:rsidR="0011774B" w:rsidRPr="00F318A6" w:rsidRDefault="0011774B" w:rsidP="0011774B">
      <w:pPr>
        <w:pStyle w:val="ListParagraph"/>
        <w:spacing w:after="0"/>
        <w:rPr>
          <w:rFonts w:ascii="Calibri" w:hAnsi="Calibri" w:cs="Calibri"/>
          <w:color w:val="000000" w:themeColor="text1"/>
          <w:sz w:val="22"/>
          <w:szCs w:val="22"/>
        </w:rPr>
      </w:pPr>
    </w:p>
    <w:p w14:paraId="662622DA" w14:textId="77777777" w:rsidR="0011774B" w:rsidRPr="00F318A6" w:rsidRDefault="0011774B" w:rsidP="0011774B">
      <w:pPr>
        <w:pStyle w:val="ListParagraph"/>
        <w:spacing w:after="0"/>
        <w:rPr>
          <w:rFonts w:ascii="Calibri" w:hAnsi="Calibri" w:cs="Calibri"/>
          <w:color w:val="000000" w:themeColor="text1"/>
          <w:sz w:val="22"/>
          <w:szCs w:val="22"/>
        </w:rPr>
      </w:pPr>
    </w:p>
    <w:p w14:paraId="7629C5F1" w14:textId="3B9BA89C" w:rsidR="0011774B" w:rsidRPr="00F318A6" w:rsidRDefault="0011774B" w:rsidP="0011774B">
      <w:pPr>
        <w:autoSpaceDE w:val="0"/>
        <w:autoSpaceDN w:val="0"/>
        <w:adjustRightInd w:val="0"/>
        <w:jc w:val="center"/>
        <w:rPr>
          <w:rFonts w:ascii="Calibri" w:eastAsia="Times New Roman" w:hAnsi="Calibri" w:cs="Calibri"/>
          <w:b/>
          <w:color w:val="000000" w:themeColor="text1"/>
          <w:sz w:val="22"/>
          <w:szCs w:val="22"/>
          <w:lang w:eastAsia="en-GB"/>
        </w:rPr>
      </w:pPr>
    </w:p>
    <w:p w14:paraId="5DA03E77" w14:textId="6789343E" w:rsidR="0011774B" w:rsidRPr="00F318A6" w:rsidRDefault="0011774B" w:rsidP="0011774B">
      <w:pPr>
        <w:autoSpaceDE w:val="0"/>
        <w:autoSpaceDN w:val="0"/>
        <w:adjustRightInd w:val="0"/>
        <w:jc w:val="center"/>
        <w:rPr>
          <w:rFonts w:ascii="Calibri" w:eastAsia="Times New Roman" w:hAnsi="Calibri" w:cs="Calibri"/>
          <w:b/>
          <w:color w:val="000000" w:themeColor="text1"/>
          <w:sz w:val="22"/>
          <w:szCs w:val="22"/>
          <w:lang w:eastAsia="en-GB"/>
        </w:rPr>
      </w:pPr>
    </w:p>
    <w:p w14:paraId="15A626A3" w14:textId="2224F536" w:rsidR="0011774B" w:rsidRPr="00F318A6" w:rsidRDefault="0011774B" w:rsidP="0011774B">
      <w:pPr>
        <w:autoSpaceDE w:val="0"/>
        <w:autoSpaceDN w:val="0"/>
        <w:adjustRightInd w:val="0"/>
        <w:jc w:val="center"/>
        <w:rPr>
          <w:rFonts w:ascii="Calibri" w:eastAsia="Times New Roman" w:hAnsi="Calibri" w:cs="Calibri"/>
          <w:b/>
          <w:color w:val="000000" w:themeColor="text1"/>
          <w:sz w:val="22"/>
          <w:szCs w:val="22"/>
          <w:lang w:eastAsia="en-GB"/>
        </w:rPr>
      </w:pPr>
    </w:p>
    <w:p w14:paraId="7EDFE2B8" w14:textId="6E099F55" w:rsidR="0011774B" w:rsidRPr="00F318A6" w:rsidRDefault="0011774B" w:rsidP="0011774B">
      <w:pPr>
        <w:autoSpaceDE w:val="0"/>
        <w:autoSpaceDN w:val="0"/>
        <w:adjustRightInd w:val="0"/>
        <w:jc w:val="center"/>
        <w:rPr>
          <w:rFonts w:ascii="Calibri" w:eastAsia="Times New Roman" w:hAnsi="Calibri" w:cs="Calibri"/>
          <w:b/>
          <w:color w:val="000000" w:themeColor="text1"/>
          <w:sz w:val="22"/>
          <w:szCs w:val="22"/>
          <w:lang w:eastAsia="en-GB"/>
        </w:rPr>
      </w:pPr>
    </w:p>
    <w:p w14:paraId="02326EB4" w14:textId="63CD9561" w:rsidR="0011774B" w:rsidRPr="00F318A6" w:rsidRDefault="0011774B" w:rsidP="0011774B">
      <w:pPr>
        <w:autoSpaceDE w:val="0"/>
        <w:autoSpaceDN w:val="0"/>
        <w:adjustRightInd w:val="0"/>
        <w:jc w:val="center"/>
        <w:rPr>
          <w:rFonts w:ascii="Calibri" w:eastAsia="Times New Roman" w:hAnsi="Calibri" w:cs="Calibri"/>
          <w:b/>
          <w:color w:val="000000" w:themeColor="text1"/>
          <w:sz w:val="22"/>
          <w:szCs w:val="22"/>
          <w:lang w:eastAsia="en-GB"/>
        </w:rPr>
      </w:pPr>
    </w:p>
    <w:p w14:paraId="60E88799" w14:textId="53A6F5DC" w:rsidR="0011774B" w:rsidRPr="00F318A6" w:rsidRDefault="0011774B" w:rsidP="0011774B">
      <w:pPr>
        <w:autoSpaceDE w:val="0"/>
        <w:autoSpaceDN w:val="0"/>
        <w:adjustRightInd w:val="0"/>
        <w:jc w:val="center"/>
        <w:rPr>
          <w:rFonts w:ascii="Calibri" w:eastAsia="Times New Roman" w:hAnsi="Calibri" w:cs="Calibri"/>
          <w:b/>
          <w:color w:val="000000" w:themeColor="text1"/>
          <w:sz w:val="22"/>
          <w:szCs w:val="22"/>
          <w:lang w:eastAsia="en-GB"/>
        </w:rPr>
      </w:pPr>
    </w:p>
    <w:p w14:paraId="4732EDBC" w14:textId="07D725F5" w:rsidR="0011774B" w:rsidRPr="00F318A6" w:rsidRDefault="0011774B" w:rsidP="0011774B">
      <w:pPr>
        <w:autoSpaceDE w:val="0"/>
        <w:autoSpaceDN w:val="0"/>
        <w:adjustRightInd w:val="0"/>
        <w:jc w:val="center"/>
        <w:rPr>
          <w:rFonts w:ascii="Calibri" w:eastAsia="Times New Roman" w:hAnsi="Calibri" w:cs="Calibri"/>
          <w:b/>
          <w:color w:val="000000" w:themeColor="text1"/>
          <w:sz w:val="22"/>
          <w:szCs w:val="22"/>
          <w:lang w:eastAsia="en-GB"/>
        </w:rPr>
      </w:pPr>
    </w:p>
    <w:p w14:paraId="63D7E79E" w14:textId="6CDD7A67" w:rsidR="0011774B" w:rsidRPr="00F318A6" w:rsidRDefault="0011774B" w:rsidP="0011774B">
      <w:pPr>
        <w:autoSpaceDE w:val="0"/>
        <w:autoSpaceDN w:val="0"/>
        <w:adjustRightInd w:val="0"/>
        <w:jc w:val="center"/>
        <w:rPr>
          <w:rFonts w:ascii="Calibri" w:eastAsia="Times New Roman" w:hAnsi="Calibri" w:cs="Calibri"/>
          <w:b/>
          <w:color w:val="000000" w:themeColor="text1"/>
          <w:sz w:val="22"/>
          <w:szCs w:val="22"/>
          <w:lang w:eastAsia="en-GB"/>
        </w:rPr>
      </w:pPr>
    </w:p>
    <w:p w14:paraId="07ADB1BD" w14:textId="2D885DED" w:rsidR="0011774B" w:rsidRPr="00F318A6" w:rsidRDefault="0011774B" w:rsidP="0011774B">
      <w:pPr>
        <w:autoSpaceDE w:val="0"/>
        <w:autoSpaceDN w:val="0"/>
        <w:adjustRightInd w:val="0"/>
        <w:jc w:val="center"/>
        <w:rPr>
          <w:rFonts w:ascii="Calibri" w:eastAsia="Times New Roman" w:hAnsi="Calibri" w:cs="Calibri"/>
          <w:b/>
          <w:color w:val="000000" w:themeColor="text1"/>
          <w:sz w:val="22"/>
          <w:szCs w:val="22"/>
          <w:lang w:eastAsia="en-GB"/>
        </w:rPr>
      </w:pPr>
    </w:p>
    <w:p w14:paraId="638824C3" w14:textId="78F73A9B" w:rsidR="0011774B" w:rsidRPr="00F318A6" w:rsidRDefault="0011774B" w:rsidP="0011774B">
      <w:pPr>
        <w:autoSpaceDE w:val="0"/>
        <w:autoSpaceDN w:val="0"/>
        <w:adjustRightInd w:val="0"/>
        <w:jc w:val="center"/>
        <w:rPr>
          <w:rFonts w:ascii="Calibri" w:eastAsia="Times New Roman" w:hAnsi="Calibri" w:cs="Calibri"/>
          <w:b/>
          <w:color w:val="000000" w:themeColor="text1"/>
          <w:sz w:val="22"/>
          <w:szCs w:val="22"/>
          <w:lang w:eastAsia="en-GB"/>
        </w:rPr>
      </w:pPr>
    </w:p>
    <w:p w14:paraId="3F90507C" w14:textId="1E6C6869" w:rsidR="0011774B" w:rsidRPr="00F318A6" w:rsidRDefault="0011774B" w:rsidP="0011774B">
      <w:pPr>
        <w:autoSpaceDE w:val="0"/>
        <w:autoSpaceDN w:val="0"/>
        <w:adjustRightInd w:val="0"/>
        <w:jc w:val="center"/>
        <w:rPr>
          <w:rFonts w:ascii="Calibri" w:eastAsia="Times New Roman" w:hAnsi="Calibri" w:cs="Calibri"/>
          <w:b/>
          <w:color w:val="000000" w:themeColor="text1"/>
          <w:sz w:val="22"/>
          <w:szCs w:val="22"/>
          <w:lang w:eastAsia="en-GB"/>
        </w:rPr>
      </w:pPr>
    </w:p>
    <w:p w14:paraId="3FEE42EF" w14:textId="328AACE8" w:rsidR="0011774B" w:rsidRPr="00F318A6" w:rsidRDefault="0011774B" w:rsidP="0011774B">
      <w:pPr>
        <w:autoSpaceDE w:val="0"/>
        <w:autoSpaceDN w:val="0"/>
        <w:adjustRightInd w:val="0"/>
        <w:jc w:val="center"/>
        <w:rPr>
          <w:rFonts w:ascii="Calibri" w:eastAsia="Times New Roman" w:hAnsi="Calibri" w:cs="Calibri"/>
          <w:b/>
          <w:color w:val="000000" w:themeColor="text1"/>
          <w:sz w:val="22"/>
          <w:szCs w:val="22"/>
          <w:lang w:eastAsia="en-GB"/>
        </w:rPr>
      </w:pPr>
    </w:p>
    <w:p w14:paraId="0D181135" w14:textId="6F58D852" w:rsidR="0011774B" w:rsidRPr="00F318A6" w:rsidRDefault="0011774B" w:rsidP="0011774B">
      <w:pPr>
        <w:autoSpaceDE w:val="0"/>
        <w:autoSpaceDN w:val="0"/>
        <w:adjustRightInd w:val="0"/>
        <w:jc w:val="center"/>
        <w:rPr>
          <w:rFonts w:ascii="Calibri" w:eastAsia="Times New Roman" w:hAnsi="Calibri" w:cs="Calibri"/>
          <w:b/>
          <w:color w:val="000000" w:themeColor="text1"/>
          <w:sz w:val="22"/>
          <w:szCs w:val="22"/>
          <w:lang w:eastAsia="en-GB"/>
        </w:rPr>
      </w:pPr>
    </w:p>
    <w:p w14:paraId="3E6FB93A" w14:textId="5F21AE3A" w:rsidR="0011774B" w:rsidRPr="00F318A6" w:rsidRDefault="0011774B" w:rsidP="0011774B">
      <w:pPr>
        <w:autoSpaceDE w:val="0"/>
        <w:autoSpaceDN w:val="0"/>
        <w:adjustRightInd w:val="0"/>
        <w:jc w:val="center"/>
        <w:rPr>
          <w:rFonts w:ascii="Calibri" w:eastAsia="Times New Roman" w:hAnsi="Calibri" w:cs="Calibri"/>
          <w:b/>
          <w:color w:val="000000" w:themeColor="text1"/>
          <w:sz w:val="22"/>
          <w:szCs w:val="22"/>
          <w:lang w:eastAsia="en-GB"/>
        </w:rPr>
      </w:pPr>
    </w:p>
    <w:p w14:paraId="2A25BDD7" w14:textId="04F0A19F" w:rsidR="0011774B" w:rsidRPr="00F318A6" w:rsidRDefault="0011774B" w:rsidP="0011774B">
      <w:pPr>
        <w:autoSpaceDE w:val="0"/>
        <w:autoSpaceDN w:val="0"/>
        <w:adjustRightInd w:val="0"/>
        <w:jc w:val="center"/>
        <w:rPr>
          <w:rFonts w:ascii="Calibri" w:eastAsia="Times New Roman" w:hAnsi="Calibri" w:cs="Calibri"/>
          <w:b/>
          <w:color w:val="000000" w:themeColor="text1"/>
          <w:sz w:val="22"/>
          <w:szCs w:val="22"/>
          <w:lang w:eastAsia="en-GB"/>
        </w:rPr>
      </w:pPr>
    </w:p>
    <w:p w14:paraId="1E75134D" w14:textId="0C722FD7" w:rsidR="0011774B" w:rsidRPr="00F318A6" w:rsidRDefault="0011774B" w:rsidP="0011774B">
      <w:pPr>
        <w:autoSpaceDE w:val="0"/>
        <w:autoSpaceDN w:val="0"/>
        <w:adjustRightInd w:val="0"/>
        <w:jc w:val="center"/>
        <w:rPr>
          <w:rFonts w:ascii="Calibri" w:eastAsia="Times New Roman" w:hAnsi="Calibri" w:cs="Calibri"/>
          <w:b/>
          <w:color w:val="000000" w:themeColor="text1"/>
          <w:sz w:val="22"/>
          <w:szCs w:val="22"/>
          <w:lang w:eastAsia="en-GB"/>
        </w:rPr>
      </w:pPr>
    </w:p>
    <w:p w14:paraId="13A20DCB" w14:textId="4AF7F18C" w:rsidR="0011774B" w:rsidRPr="00F318A6" w:rsidRDefault="0011774B" w:rsidP="0011774B">
      <w:pPr>
        <w:autoSpaceDE w:val="0"/>
        <w:autoSpaceDN w:val="0"/>
        <w:adjustRightInd w:val="0"/>
        <w:jc w:val="center"/>
        <w:rPr>
          <w:rFonts w:ascii="Calibri" w:eastAsia="Times New Roman" w:hAnsi="Calibri" w:cs="Calibri"/>
          <w:b/>
          <w:color w:val="000000" w:themeColor="text1"/>
          <w:sz w:val="22"/>
          <w:szCs w:val="22"/>
          <w:lang w:eastAsia="en-GB"/>
        </w:rPr>
      </w:pPr>
    </w:p>
    <w:p w14:paraId="24FA68AB" w14:textId="358E35AC" w:rsidR="0011774B" w:rsidRPr="00F318A6" w:rsidRDefault="0011774B" w:rsidP="0011774B">
      <w:pPr>
        <w:autoSpaceDE w:val="0"/>
        <w:autoSpaceDN w:val="0"/>
        <w:adjustRightInd w:val="0"/>
        <w:jc w:val="center"/>
        <w:rPr>
          <w:rFonts w:ascii="Calibri" w:eastAsia="Times New Roman" w:hAnsi="Calibri" w:cs="Calibri"/>
          <w:b/>
          <w:color w:val="000000" w:themeColor="text1"/>
          <w:sz w:val="22"/>
          <w:szCs w:val="22"/>
          <w:lang w:eastAsia="en-GB"/>
        </w:rPr>
      </w:pPr>
    </w:p>
    <w:p w14:paraId="2BADE140" w14:textId="48A71EF4" w:rsidR="0011774B" w:rsidRPr="00F318A6" w:rsidRDefault="0011774B" w:rsidP="0011774B">
      <w:pPr>
        <w:autoSpaceDE w:val="0"/>
        <w:autoSpaceDN w:val="0"/>
        <w:adjustRightInd w:val="0"/>
        <w:jc w:val="center"/>
        <w:rPr>
          <w:rFonts w:ascii="Calibri" w:eastAsia="Times New Roman" w:hAnsi="Calibri" w:cs="Calibri"/>
          <w:b/>
          <w:color w:val="000000" w:themeColor="text1"/>
          <w:sz w:val="22"/>
          <w:szCs w:val="22"/>
          <w:lang w:eastAsia="en-GB"/>
        </w:rPr>
      </w:pPr>
    </w:p>
    <w:p w14:paraId="4E5B5427" w14:textId="20B82A05" w:rsidR="0011774B" w:rsidRPr="00F318A6" w:rsidRDefault="0011774B" w:rsidP="0011774B">
      <w:pPr>
        <w:autoSpaceDE w:val="0"/>
        <w:autoSpaceDN w:val="0"/>
        <w:adjustRightInd w:val="0"/>
        <w:jc w:val="center"/>
        <w:rPr>
          <w:rFonts w:ascii="Calibri" w:eastAsia="Times New Roman" w:hAnsi="Calibri" w:cs="Calibri"/>
          <w:b/>
          <w:color w:val="000000" w:themeColor="text1"/>
          <w:sz w:val="22"/>
          <w:szCs w:val="22"/>
          <w:lang w:eastAsia="en-GB"/>
        </w:rPr>
      </w:pPr>
    </w:p>
    <w:p w14:paraId="5430D117" w14:textId="77777777" w:rsidR="0011774B" w:rsidRPr="00F318A6" w:rsidRDefault="0011774B" w:rsidP="0011774B">
      <w:pPr>
        <w:autoSpaceDE w:val="0"/>
        <w:autoSpaceDN w:val="0"/>
        <w:adjustRightInd w:val="0"/>
        <w:jc w:val="center"/>
        <w:rPr>
          <w:rFonts w:ascii="Calibri" w:eastAsia="Times New Roman" w:hAnsi="Calibri" w:cs="Calibri"/>
          <w:b/>
          <w:color w:val="000000" w:themeColor="text1"/>
          <w:sz w:val="22"/>
          <w:szCs w:val="22"/>
          <w:lang w:eastAsia="en-GB"/>
        </w:rPr>
      </w:pPr>
    </w:p>
    <w:p w14:paraId="283FA70E" w14:textId="2CF8990E" w:rsidR="0011774B" w:rsidRPr="00F318A6" w:rsidRDefault="0011774B" w:rsidP="0011774B">
      <w:pPr>
        <w:pStyle w:val="Body"/>
        <w:rPr>
          <w:rFonts w:ascii="Calibri" w:hAnsi="Calibri" w:cs="Calibri"/>
          <w:color w:val="000000" w:themeColor="text1"/>
          <w:sz w:val="22"/>
          <w:szCs w:val="22"/>
        </w:rPr>
      </w:pPr>
    </w:p>
    <w:p w14:paraId="5814872D" w14:textId="2692A211" w:rsidR="0011774B" w:rsidRPr="00F318A6" w:rsidRDefault="0011774B" w:rsidP="0011774B">
      <w:pPr>
        <w:pStyle w:val="Body"/>
        <w:rPr>
          <w:rFonts w:ascii="Calibri" w:hAnsi="Calibri" w:cs="Calibri"/>
          <w:color w:val="000000" w:themeColor="text1"/>
          <w:sz w:val="22"/>
          <w:szCs w:val="22"/>
        </w:rPr>
      </w:pPr>
    </w:p>
    <w:p w14:paraId="62601C0C" w14:textId="1C20E934" w:rsidR="0011774B" w:rsidRPr="00F318A6" w:rsidRDefault="0011774B" w:rsidP="0011774B">
      <w:pPr>
        <w:pStyle w:val="Body"/>
        <w:rPr>
          <w:rFonts w:ascii="Calibri" w:hAnsi="Calibri" w:cs="Calibri"/>
          <w:color w:val="000000" w:themeColor="text1"/>
          <w:sz w:val="22"/>
          <w:szCs w:val="22"/>
        </w:rPr>
      </w:pPr>
    </w:p>
    <w:p w14:paraId="359F387F" w14:textId="38473A5A" w:rsidR="0011774B" w:rsidRPr="00F318A6" w:rsidRDefault="0011774B" w:rsidP="0011774B">
      <w:pPr>
        <w:pStyle w:val="Body"/>
        <w:rPr>
          <w:rFonts w:ascii="Calibri" w:hAnsi="Calibri" w:cs="Calibri"/>
          <w:color w:val="000000" w:themeColor="text1"/>
          <w:sz w:val="22"/>
          <w:szCs w:val="22"/>
        </w:rPr>
      </w:pPr>
    </w:p>
    <w:p w14:paraId="1F965CD9" w14:textId="6674B59D" w:rsidR="0011774B" w:rsidRPr="00F318A6" w:rsidRDefault="0011774B" w:rsidP="0011774B">
      <w:pPr>
        <w:pStyle w:val="Body"/>
        <w:rPr>
          <w:rFonts w:ascii="Calibri" w:hAnsi="Calibri" w:cs="Calibri"/>
          <w:color w:val="000000" w:themeColor="text1"/>
          <w:sz w:val="22"/>
          <w:szCs w:val="22"/>
        </w:rPr>
      </w:pPr>
    </w:p>
    <w:p w14:paraId="26683E80" w14:textId="08326EA6" w:rsidR="0011774B" w:rsidRPr="00F318A6" w:rsidRDefault="0011774B" w:rsidP="0011774B">
      <w:pPr>
        <w:pStyle w:val="Body"/>
        <w:rPr>
          <w:rFonts w:ascii="Calibri" w:hAnsi="Calibri" w:cs="Calibri"/>
          <w:color w:val="000000" w:themeColor="text1"/>
          <w:sz w:val="22"/>
          <w:szCs w:val="22"/>
        </w:rPr>
      </w:pPr>
    </w:p>
    <w:p w14:paraId="11CB87FC" w14:textId="482C926F" w:rsidR="0011774B" w:rsidRPr="00F318A6" w:rsidRDefault="0011774B" w:rsidP="0011774B">
      <w:pPr>
        <w:pStyle w:val="Body"/>
        <w:rPr>
          <w:rFonts w:ascii="Calibri" w:hAnsi="Calibri" w:cs="Calibri"/>
          <w:color w:val="000000" w:themeColor="text1"/>
          <w:sz w:val="22"/>
          <w:szCs w:val="22"/>
        </w:rPr>
      </w:pPr>
    </w:p>
    <w:p w14:paraId="70FA7587" w14:textId="537BA7A4" w:rsidR="0011774B" w:rsidRPr="00F318A6" w:rsidRDefault="0011774B" w:rsidP="0011774B">
      <w:pPr>
        <w:pStyle w:val="Body"/>
        <w:rPr>
          <w:rFonts w:ascii="Calibri" w:hAnsi="Calibri" w:cs="Calibri"/>
          <w:color w:val="000000" w:themeColor="text1"/>
          <w:sz w:val="22"/>
          <w:szCs w:val="22"/>
        </w:rPr>
      </w:pPr>
    </w:p>
    <w:p w14:paraId="49DB121F" w14:textId="74531D67" w:rsidR="0011774B" w:rsidRPr="00F318A6" w:rsidRDefault="0011774B" w:rsidP="0011774B">
      <w:pPr>
        <w:pStyle w:val="Body"/>
        <w:rPr>
          <w:rFonts w:ascii="Calibri" w:hAnsi="Calibri" w:cs="Calibri"/>
          <w:color w:val="000000" w:themeColor="text1"/>
          <w:sz w:val="22"/>
          <w:szCs w:val="22"/>
        </w:rPr>
      </w:pPr>
    </w:p>
    <w:p w14:paraId="339BF912" w14:textId="01AEFCBD" w:rsidR="0011774B" w:rsidRPr="00F318A6" w:rsidRDefault="0011774B" w:rsidP="0011774B">
      <w:pPr>
        <w:pStyle w:val="Body"/>
        <w:rPr>
          <w:rFonts w:ascii="Calibri" w:hAnsi="Calibri" w:cs="Calibri"/>
          <w:color w:val="000000" w:themeColor="text1"/>
          <w:sz w:val="22"/>
          <w:szCs w:val="22"/>
        </w:rPr>
      </w:pPr>
    </w:p>
    <w:p w14:paraId="31227FEE" w14:textId="139299D1" w:rsidR="0011774B" w:rsidRPr="00F318A6" w:rsidRDefault="0011774B" w:rsidP="0011774B">
      <w:pPr>
        <w:pStyle w:val="Body"/>
        <w:rPr>
          <w:rFonts w:ascii="Calibri" w:hAnsi="Calibri" w:cs="Calibri"/>
          <w:color w:val="000000" w:themeColor="text1"/>
          <w:sz w:val="22"/>
          <w:szCs w:val="22"/>
        </w:rPr>
      </w:pPr>
    </w:p>
    <w:p w14:paraId="7A23B4EC" w14:textId="46E0C54F" w:rsidR="0011774B" w:rsidRPr="00F318A6" w:rsidRDefault="0011774B" w:rsidP="0011774B">
      <w:pPr>
        <w:pStyle w:val="Body"/>
        <w:rPr>
          <w:rFonts w:ascii="Calibri" w:hAnsi="Calibri" w:cs="Calibri"/>
          <w:color w:val="000000" w:themeColor="text1"/>
          <w:sz w:val="22"/>
          <w:szCs w:val="22"/>
        </w:rPr>
      </w:pPr>
    </w:p>
    <w:p w14:paraId="37FE400A" w14:textId="2FEB9F64" w:rsidR="0011774B" w:rsidRPr="00F318A6" w:rsidRDefault="0011774B" w:rsidP="0011774B">
      <w:pPr>
        <w:pStyle w:val="Body"/>
        <w:rPr>
          <w:rFonts w:ascii="Calibri" w:hAnsi="Calibri" w:cs="Calibri"/>
          <w:color w:val="000000" w:themeColor="text1"/>
          <w:sz w:val="22"/>
          <w:szCs w:val="22"/>
        </w:rPr>
      </w:pPr>
    </w:p>
    <w:p w14:paraId="7D4E9E69" w14:textId="4C200F3D" w:rsidR="0011774B" w:rsidRPr="00F318A6" w:rsidRDefault="0011774B" w:rsidP="0011774B">
      <w:pPr>
        <w:pStyle w:val="Body"/>
        <w:rPr>
          <w:rFonts w:ascii="Calibri" w:hAnsi="Calibri" w:cs="Calibri"/>
          <w:color w:val="000000" w:themeColor="text1"/>
          <w:sz w:val="22"/>
          <w:szCs w:val="22"/>
        </w:rPr>
      </w:pPr>
    </w:p>
    <w:p w14:paraId="04F582FC" w14:textId="59AEBFA2" w:rsidR="0011774B" w:rsidRPr="00F318A6" w:rsidRDefault="0011774B" w:rsidP="0011774B">
      <w:pPr>
        <w:pStyle w:val="Body"/>
        <w:rPr>
          <w:rFonts w:ascii="Calibri" w:hAnsi="Calibri" w:cs="Calibri"/>
          <w:color w:val="000000" w:themeColor="text1"/>
          <w:sz w:val="22"/>
          <w:szCs w:val="22"/>
        </w:rPr>
      </w:pPr>
    </w:p>
    <w:p w14:paraId="1FFA8BA3" w14:textId="69CBA143" w:rsidR="0011774B" w:rsidRPr="00F318A6" w:rsidRDefault="0011774B" w:rsidP="0011774B">
      <w:pPr>
        <w:pStyle w:val="Body"/>
        <w:rPr>
          <w:rFonts w:ascii="Calibri" w:hAnsi="Calibri" w:cs="Calibri"/>
          <w:color w:val="000000" w:themeColor="text1"/>
          <w:sz w:val="22"/>
          <w:szCs w:val="22"/>
        </w:rPr>
      </w:pPr>
    </w:p>
    <w:p w14:paraId="37E0E350" w14:textId="55FB2A48" w:rsidR="00BB5123" w:rsidRPr="00F318A6" w:rsidRDefault="00DE1A12" w:rsidP="0011774B">
      <w:pPr>
        <w:pStyle w:val="Heading"/>
        <w:rPr>
          <w:rFonts w:ascii="Calibri" w:hAnsi="Calibri" w:cs="Calibri"/>
          <w:color w:val="000000" w:themeColor="text1"/>
          <w:sz w:val="22"/>
          <w:szCs w:val="22"/>
          <w:u w:color="070606"/>
        </w:rPr>
      </w:pPr>
      <w:r w:rsidRPr="00F318A6">
        <w:rPr>
          <w:rFonts w:ascii="Calibri" w:hAnsi="Calibri" w:cs="Calibri"/>
          <w:color w:val="000000" w:themeColor="text1"/>
          <w:sz w:val="22"/>
          <w:szCs w:val="22"/>
        </w:rPr>
        <w:lastRenderedPageBreak/>
        <w:t>Introduction</w:t>
      </w:r>
    </w:p>
    <w:p w14:paraId="37E0E351" w14:textId="77777777" w:rsidR="00BB5123" w:rsidRPr="00F318A6" w:rsidRDefault="00BB5123" w:rsidP="0011774B">
      <w:pPr>
        <w:pStyle w:val="Body"/>
        <w:rPr>
          <w:rFonts w:ascii="Calibri" w:hAnsi="Calibri" w:cs="Calibri"/>
          <w:color w:val="000000" w:themeColor="text1"/>
          <w:sz w:val="22"/>
          <w:szCs w:val="22"/>
        </w:rPr>
      </w:pPr>
    </w:p>
    <w:p w14:paraId="37E0E352" w14:textId="26ACF672" w:rsidR="00BB5123" w:rsidRPr="00F318A6" w:rsidRDefault="00DE1A12" w:rsidP="0011774B">
      <w:pPr>
        <w:pStyle w:val="Body"/>
        <w:rPr>
          <w:rFonts w:ascii="Calibri" w:hAnsi="Calibri" w:cs="Calibri"/>
          <w:color w:val="000000" w:themeColor="text1"/>
          <w:sz w:val="22"/>
          <w:szCs w:val="22"/>
        </w:rPr>
      </w:pPr>
      <w:r w:rsidRPr="00F318A6">
        <w:rPr>
          <w:rFonts w:ascii="Calibri" w:hAnsi="Calibri" w:cs="Calibri"/>
          <w:color w:val="000000" w:themeColor="text1"/>
          <w:sz w:val="22"/>
          <w:szCs w:val="22"/>
        </w:rPr>
        <w:t xml:space="preserve">Learning a foreign language is part of the primary National Curriculum and is a requirement for all children within key stage 2 (KS2). </w:t>
      </w:r>
      <w:r w:rsidR="00C34019" w:rsidRPr="00F318A6">
        <w:rPr>
          <w:rFonts w:ascii="Calibri" w:hAnsi="Calibri" w:cs="Calibri"/>
          <w:color w:val="000000" w:themeColor="text1"/>
          <w:sz w:val="22"/>
          <w:szCs w:val="22"/>
        </w:rPr>
        <w:t xml:space="preserve">St Anne’s C of E Primary School </w:t>
      </w:r>
      <w:r w:rsidRPr="00F318A6">
        <w:rPr>
          <w:rFonts w:ascii="Calibri" w:hAnsi="Calibri" w:cs="Calibri"/>
          <w:color w:val="000000" w:themeColor="text1"/>
          <w:sz w:val="22"/>
          <w:szCs w:val="22"/>
        </w:rPr>
        <w:t xml:space="preserve">has adopted a whole school approach to the teaching of </w:t>
      </w:r>
      <w:r w:rsidR="00C34019" w:rsidRPr="00F318A6">
        <w:rPr>
          <w:rFonts w:ascii="Calibri" w:hAnsi="Calibri" w:cs="Calibri"/>
          <w:color w:val="000000" w:themeColor="text1"/>
          <w:sz w:val="22"/>
          <w:szCs w:val="22"/>
        </w:rPr>
        <w:t>French</w:t>
      </w:r>
      <w:r w:rsidRPr="00F318A6">
        <w:rPr>
          <w:rFonts w:ascii="Calibri" w:hAnsi="Calibri" w:cs="Calibri"/>
          <w:color w:val="000000" w:themeColor="text1"/>
          <w:sz w:val="22"/>
          <w:szCs w:val="22"/>
        </w:rPr>
        <w:t xml:space="preserve"> to all KS2 pupils.</w:t>
      </w:r>
    </w:p>
    <w:p w14:paraId="37E0E353" w14:textId="77777777" w:rsidR="00BB5123" w:rsidRPr="00F318A6" w:rsidRDefault="00DE1A12" w:rsidP="0011774B">
      <w:pPr>
        <w:pStyle w:val="Body"/>
        <w:rPr>
          <w:rFonts w:ascii="Calibri" w:hAnsi="Calibri" w:cs="Calibri"/>
          <w:color w:val="000000" w:themeColor="text1"/>
          <w:sz w:val="22"/>
          <w:szCs w:val="22"/>
          <w:u w:color="070606"/>
        </w:rPr>
      </w:pPr>
      <w:r w:rsidRPr="00F318A6">
        <w:rPr>
          <w:rFonts w:ascii="Calibri" w:hAnsi="Calibri" w:cs="Calibri"/>
          <w:color w:val="000000" w:themeColor="text1"/>
          <w:sz w:val="22"/>
          <w:szCs w:val="22"/>
          <w:u w:color="070606"/>
        </w:rPr>
        <w:t> </w:t>
      </w:r>
    </w:p>
    <w:p w14:paraId="37E0E354" w14:textId="77777777" w:rsidR="00BB5123" w:rsidRPr="00F318A6" w:rsidRDefault="00BB5123" w:rsidP="0011774B">
      <w:pPr>
        <w:pStyle w:val="Body"/>
        <w:rPr>
          <w:rFonts w:ascii="Calibri" w:eastAsia="Inter Bold" w:hAnsi="Calibri" w:cs="Calibri"/>
          <w:color w:val="000000" w:themeColor="text1"/>
          <w:sz w:val="22"/>
          <w:szCs w:val="22"/>
        </w:rPr>
      </w:pPr>
    </w:p>
    <w:p w14:paraId="37E0E355" w14:textId="77777777" w:rsidR="00BB5123" w:rsidRPr="00F318A6" w:rsidRDefault="00DE1A12" w:rsidP="0011774B">
      <w:pPr>
        <w:pStyle w:val="Title"/>
        <w:rPr>
          <w:rFonts w:ascii="Calibri" w:hAnsi="Calibri" w:cs="Calibri"/>
          <w:color w:val="000000" w:themeColor="text1"/>
          <w:sz w:val="22"/>
          <w:szCs w:val="22"/>
          <w:lang w:val="en-GB"/>
        </w:rPr>
      </w:pPr>
      <w:r w:rsidRPr="00F318A6">
        <w:rPr>
          <w:rFonts w:ascii="Calibri" w:hAnsi="Calibri" w:cs="Calibri"/>
          <w:color w:val="000000" w:themeColor="text1"/>
          <w:sz w:val="22"/>
          <w:szCs w:val="22"/>
          <w:lang w:val="en-GB"/>
        </w:rPr>
        <w:t>Aims</w:t>
      </w:r>
    </w:p>
    <w:p w14:paraId="37E0E356" w14:textId="77777777" w:rsidR="00BB5123" w:rsidRPr="00F318A6" w:rsidRDefault="00BB5123" w:rsidP="0011774B">
      <w:pPr>
        <w:pStyle w:val="Body"/>
        <w:rPr>
          <w:rFonts w:ascii="Calibri" w:hAnsi="Calibri" w:cs="Calibri"/>
          <w:color w:val="000000" w:themeColor="text1"/>
          <w:sz w:val="22"/>
          <w:szCs w:val="22"/>
        </w:rPr>
      </w:pPr>
    </w:p>
    <w:p w14:paraId="37E0E357" w14:textId="77777777" w:rsidR="00BB5123" w:rsidRPr="00F318A6" w:rsidRDefault="00DE1A12" w:rsidP="0011774B">
      <w:pPr>
        <w:pStyle w:val="Body"/>
        <w:rPr>
          <w:rFonts w:ascii="Calibri" w:hAnsi="Calibri" w:cs="Calibri"/>
          <w:color w:val="000000" w:themeColor="text1"/>
          <w:sz w:val="22"/>
          <w:szCs w:val="22"/>
        </w:rPr>
      </w:pPr>
      <w:r w:rsidRPr="00F318A6">
        <w:rPr>
          <w:rFonts w:ascii="Calibri" w:hAnsi="Calibri" w:cs="Calibri"/>
          <w:color w:val="000000" w:themeColor="text1"/>
          <w:sz w:val="22"/>
          <w:szCs w:val="22"/>
        </w:rPr>
        <w:t xml:space="preserve">Our aim is to develop the confidence and competence of each child in the foreign language they are learning. Our goal is for them to be passionate, curious and confident about their own foreign language learning abilities when they finish the primary school phase of their education. </w:t>
      </w:r>
    </w:p>
    <w:p w14:paraId="37E0E358" w14:textId="77777777" w:rsidR="00BB5123" w:rsidRPr="00F318A6" w:rsidRDefault="00BB5123" w:rsidP="0011774B">
      <w:pPr>
        <w:pStyle w:val="Body"/>
        <w:rPr>
          <w:rFonts w:ascii="Calibri" w:hAnsi="Calibri" w:cs="Calibri"/>
          <w:color w:val="000000" w:themeColor="text1"/>
          <w:sz w:val="22"/>
          <w:szCs w:val="22"/>
        </w:rPr>
      </w:pPr>
    </w:p>
    <w:p w14:paraId="37E0E359" w14:textId="223D342A" w:rsidR="00BB5123" w:rsidRPr="00F318A6" w:rsidRDefault="00DE1A12" w:rsidP="0011774B">
      <w:pPr>
        <w:pStyle w:val="Body"/>
        <w:rPr>
          <w:rFonts w:ascii="Calibri" w:hAnsi="Calibri" w:cs="Calibri"/>
          <w:color w:val="000000" w:themeColor="text1"/>
          <w:sz w:val="22"/>
          <w:szCs w:val="22"/>
        </w:rPr>
      </w:pPr>
      <w:r w:rsidRPr="00F318A6">
        <w:rPr>
          <w:rFonts w:ascii="Calibri" w:hAnsi="Calibri" w:cs="Calibri"/>
          <w:color w:val="000000" w:themeColor="text1"/>
          <w:sz w:val="22"/>
          <w:szCs w:val="22"/>
        </w:rPr>
        <w:t xml:space="preserve">We will help them develop and demonstrate substantial progress in the 5 key language skills necessary for learning </w:t>
      </w:r>
      <w:r w:rsidR="00016684" w:rsidRPr="00F318A6">
        <w:rPr>
          <w:rFonts w:ascii="Calibri" w:hAnsi="Calibri" w:cs="Calibri"/>
          <w:color w:val="000000" w:themeColor="text1"/>
          <w:sz w:val="22"/>
          <w:szCs w:val="22"/>
        </w:rPr>
        <w:t>French</w:t>
      </w:r>
      <w:r w:rsidRPr="00F318A6">
        <w:rPr>
          <w:rFonts w:ascii="Calibri" w:hAnsi="Calibri" w:cs="Calibri"/>
          <w:color w:val="000000" w:themeColor="text1"/>
          <w:sz w:val="22"/>
          <w:szCs w:val="22"/>
        </w:rPr>
        <w:t>:</w:t>
      </w:r>
    </w:p>
    <w:p w14:paraId="37E0E35A" w14:textId="77777777" w:rsidR="00BB5123" w:rsidRPr="00F318A6" w:rsidRDefault="00BB5123" w:rsidP="0011774B">
      <w:pPr>
        <w:pStyle w:val="Body"/>
        <w:rPr>
          <w:rFonts w:ascii="Calibri" w:hAnsi="Calibri" w:cs="Calibri"/>
          <w:color w:val="000000" w:themeColor="text1"/>
          <w:sz w:val="22"/>
          <w:szCs w:val="22"/>
        </w:rPr>
      </w:pPr>
    </w:p>
    <w:p w14:paraId="37E0E35B" w14:textId="77777777" w:rsidR="00BB5123" w:rsidRPr="00F318A6" w:rsidRDefault="00DE1A12">
      <w:pPr>
        <w:pStyle w:val="ListParagraph"/>
        <w:numPr>
          <w:ilvl w:val="0"/>
          <w:numId w:val="2"/>
        </w:numPr>
        <w:rPr>
          <w:rFonts w:ascii="Calibri" w:hAnsi="Calibri" w:cs="Calibri"/>
          <w:color w:val="000000" w:themeColor="text1"/>
          <w:sz w:val="22"/>
          <w:szCs w:val="22"/>
          <w:lang w:val="en-GB"/>
        </w:rPr>
      </w:pPr>
      <w:r w:rsidRPr="00F318A6">
        <w:rPr>
          <w:rFonts w:ascii="Calibri" w:hAnsi="Calibri" w:cs="Calibri"/>
          <w:color w:val="000000" w:themeColor="text1"/>
          <w:sz w:val="22"/>
          <w:szCs w:val="22"/>
          <w:lang w:val="en-GB"/>
        </w:rPr>
        <w:t>Speaking</w:t>
      </w:r>
    </w:p>
    <w:p w14:paraId="37E0E35C" w14:textId="77777777" w:rsidR="00BB5123" w:rsidRPr="00F318A6" w:rsidRDefault="00DE1A12">
      <w:pPr>
        <w:pStyle w:val="ListParagraph"/>
        <w:numPr>
          <w:ilvl w:val="0"/>
          <w:numId w:val="2"/>
        </w:numPr>
        <w:rPr>
          <w:rFonts w:ascii="Calibri" w:hAnsi="Calibri" w:cs="Calibri"/>
          <w:color w:val="000000" w:themeColor="text1"/>
          <w:sz w:val="22"/>
          <w:szCs w:val="22"/>
          <w:lang w:val="en-GB"/>
        </w:rPr>
      </w:pPr>
      <w:r w:rsidRPr="00F318A6">
        <w:rPr>
          <w:rFonts w:ascii="Calibri" w:hAnsi="Calibri" w:cs="Calibri"/>
          <w:color w:val="000000" w:themeColor="text1"/>
          <w:sz w:val="22"/>
          <w:szCs w:val="22"/>
          <w:lang w:val="en-GB"/>
        </w:rPr>
        <w:t>Listening</w:t>
      </w:r>
    </w:p>
    <w:p w14:paraId="37E0E35D" w14:textId="77777777" w:rsidR="00BB5123" w:rsidRPr="00F318A6" w:rsidRDefault="00DE1A12">
      <w:pPr>
        <w:pStyle w:val="ListParagraph"/>
        <w:numPr>
          <w:ilvl w:val="0"/>
          <w:numId w:val="2"/>
        </w:numPr>
        <w:rPr>
          <w:rFonts w:ascii="Calibri" w:hAnsi="Calibri" w:cs="Calibri"/>
          <w:color w:val="000000" w:themeColor="text1"/>
          <w:sz w:val="22"/>
          <w:szCs w:val="22"/>
          <w:lang w:val="en-GB"/>
        </w:rPr>
      </w:pPr>
      <w:r w:rsidRPr="00F318A6">
        <w:rPr>
          <w:rFonts w:ascii="Calibri" w:hAnsi="Calibri" w:cs="Calibri"/>
          <w:color w:val="000000" w:themeColor="text1"/>
          <w:sz w:val="22"/>
          <w:szCs w:val="22"/>
          <w:lang w:val="en-GB"/>
        </w:rPr>
        <w:t>Reading</w:t>
      </w:r>
    </w:p>
    <w:p w14:paraId="37E0E35E" w14:textId="77777777" w:rsidR="00BB5123" w:rsidRPr="00F318A6" w:rsidRDefault="00DE1A12">
      <w:pPr>
        <w:pStyle w:val="ListParagraph"/>
        <w:numPr>
          <w:ilvl w:val="0"/>
          <w:numId w:val="2"/>
        </w:numPr>
        <w:rPr>
          <w:rFonts w:ascii="Calibri" w:hAnsi="Calibri" w:cs="Calibri"/>
          <w:color w:val="000000" w:themeColor="text1"/>
          <w:sz w:val="22"/>
          <w:szCs w:val="22"/>
          <w:lang w:val="en-GB"/>
        </w:rPr>
      </w:pPr>
      <w:r w:rsidRPr="00F318A6">
        <w:rPr>
          <w:rFonts w:ascii="Calibri" w:hAnsi="Calibri" w:cs="Calibri"/>
          <w:color w:val="000000" w:themeColor="text1"/>
          <w:sz w:val="22"/>
          <w:szCs w:val="22"/>
          <w:lang w:val="en-GB"/>
        </w:rPr>
        <w:t>Writing</w:t>
      </w:r>
    </w:p>
    <w:p w14:paraId="37E0E35F" w14:textId="77777777" w:rsidR="00BB5123" w:rsidRPr="00F318A6" w:rsidRDefault="00DE1A12">
      <w:pPr>
        <w:pStyle w:val="ListParagraph"/>
        <w:numPr>
          <w:ilvl w:val="0"/>
          <w:numId w:val="2"/>
        </w:numPr>
        <w:rPr>
          <w:rFonts w:ascii="Calibri" w:hAnsi="Calibri" w:cs="Calibri"/>
          <w:color w:val="000000" w:themeColor="text1"/>
          <w:sz w:val="22"/>
          <w:szCs w:val="22"/>
          <w:lang w:val="en-GB"/>
        </w:rPr>
      </w:pPr>
      <w:r w:rsidRPr="00F318A6">
        <w:rPr>
          <w:rFonts w:ascii="Calibri" w:hAnsi="Calibri" w:cs="Calibri"/>
          <w:color w:val="000000" w:themeColor="text1"/>
          <w:sz w:val="22"/>
          <w:szCs w:val="22"/>
          <w:lang w:val="en-GB"/>
        </w:rPr>
        <w:t>Grammar</w:t>
      </w:r>
    </w:p>
    <w:p w14:paraId="37E0E360" w14:textId="77777777" w:rsidR="00BB5123" w:rsidRPr="00F318A6" w:rsidRDefault="00BB5123">
      <w:pPr>
        <w:pStyle w:val="Body"/>
        <w:rPr>
          <w:rFonts w:ascii="Calibri" w:hAnsi="Calibri" w:cs="Calibri"/>
          <w:color w:val="000000" w:themeColor="text1"/>
          <w:sz w:val="22"/>
          <w:szCs w:val="22"/>
        </w:rPr>
      </w:pPr>
    </w:p>
    <w:p w14:paraId="37E0E361" w14:textId="65185E27" w:rsidR="00BB5123" w:rsidRPr="00F318A6" w:rsidRDefault="00DE1A12">
      <w:pPr>
        <w:pStyle w:val="Body"/>
        <w:rPr>
          <w:rFonts w:ascii="Calibri" w:hAnsi="Calibri" w:cs="Calibri"/>
          <w:color w:val="000000" w:themeColor="text1"/>
          <w:sz w:val="22"/>
          <w:szCs w:val="22"/>
        </w:rPr>
      </w:pPr>
      <w:r w:rsidRPr="00F318A6">
        <w:rPr>
          <w:rFonts w:ascii="Calibri" w:hAnsi="Calibri" w:cs="Calibri"/>
          <w:color w:val="000000" w:themeColor="text1"/>
          <w:sz w:val="22"/>
          <w:szCs w:val="22"/>
        </w:rPr>
        <w:t>We aim to ensure that pupils of all abilities develop solid foundations in these key language learning skills - properly preparing them for the next stage of their language learning journey. These skills will develop children’s ability to understand what they hear and read and enable them to express themselves in speech and writing. We will extend their knowledge of how language works and explore the similarities and differences between the foreign language they are learning and English. We will also help strengthen their sense of identity through learning about culture in other countries and comparing it with their own.</w:t>
      </w:r>
    </w:p>
    <w:p w14:paraId="37E0E362" w14:textId="62514ABB" w:rsidR="00BB5123" w:rsidRPr="00F318A6" w:rsidRDefault="00DE1A12">
      <w:pPr>
        <w:pStyle w:val="Body"/>
        <w:rPr>
          <w:rFonts w:ascii="Calibri" w:hAnsi="Calibri" w:cs="Calibri"/>
          <w:color w:val="000000" w:themeColor="text1"/>
          <w:sz w:val="22"/>
          <w:szCs w:val="22"/>
          <w:u w:color="070606"/>
        </w:rPr>
      </w:pPr>
      <w:r w:rsidRPr="00F318A6">
        <w:rPr>
          <w:rFonts w:ascii="Calibri" w:hAnsi="Calibri" w:cs="Calibri"/>
          <w:color w:val="000000" w:themeColor="text1"/>
          <w:sz w:val="22"/>
          <w:szCs w:val="22"/>
          <w:u w:color="070606"/>
        </w:rPr>
        <w:t> </w:t>
      </w:r>
    </w:p>
    <w:p w14:paraId="63ACE4EA" w14:textId="7AD6BDF2" w:rsidR="00AC2CB1" w:rsidRPr="00F318A6" w:rsidRDefault="00AC2CB1">
      <w:pPr>
        <w:pStyle w:val="Body"/>
        <w:rPr>
          <w:rFonts w:ascii="Calibri" w:hAnsi="Calibri" w:cs="Calibri"/>
          <w:color w:val="000000" w:themeColor="text1"/>
          <w:sz w:val="22"/>
          <w:szCs w:val="22"/>
          <w:u w:color="070606"/>
        </w:rPr>
      </w:pPr>
    </w:p>
    <w:p w14:paraId="1F99D9EA" w14:textId="77777777" w:rsidR="00AC2CB1" w:rsidRPr="00F318A6" w:rsidRDefault="00AC2CB1" w:rsidP="00AC2CB1">
      <w:pPr>
        <w:pStyle w:val="Title"/>
        <w:rPr>
          <w:rFonts w:ascii="Calibri" w:hAnsi="Calibri" w:cs="Calibri"/>
          <w:color w:val="000000" w:themeColor="text1"/>
          <w:sz w:val="22"/>
          <w:szCs w:val="22"/>
          <w:lang w:val="en-GB"/>
        </w:rPr>
      </w:pPr>
      <w:r w:rsidRPr="00F318A6">
        <w:rPr>
          <w:rFonts w:ascii="Calibri" w:hAnsi="Calibri" w:cs="Calibri"/>
          <w:color w:val="000000" w:themeColor="text1"/>
          <w:sz w:val="22"/>
          <w:szCs w:val="22"/>
          <w:lang w:val="en-GB"/>
        </w:rPr>
        <w:t>Intent</w:t>
      </w:r>
    </w:p>
    <w:p w14:paraId="6C499B5B" w14:textId="77777777" w:rsidR="00AC2CB1" w:rsidRPr="00F318A6" w:rsidRDefault="00AC2CB1" w:rsidP="00AC2CB1">
      <w:pPr>
        <w:pStyle w:val="Body"/>
        <w:rPr>
          <w:rFonts w:ascii="Calibri" w:hAnsi="Calibri" w:cs="Calibri"/>
          <w:color w:val="000000" w:themeColor="text1"/>
          <w:sz w:val="22"/>
          <w:szCs w:val="22"/>
        </w:rPr>
      </w:pPr>
    </w:p>
    <w:p w14:paraId="5ED9D87C" w14:textId="26036F74" w:rsidR="00AC2CB1" w:rsidRPr="00F318A6" w:rsidRDefault="00AC2CB1" w:rsidP="00AC2CB1">
      <w:pPr>
        <w:pStyle w:val="Body"/>
        <w:rPr>
          <w:rFonts w:ascii="Calibri" w:hAnsi="Calibri" w:cs="Calibri"/>
          <w:color w:val="000000" w:themeColor="text1"/>
          <w:sz w:val="22"/>
          <w:szCs w:val="22"/>
        </w:rPr>
      </w:pPr>
      <w:r w:rsidRPr="00F318A6">
        <w:rPr>
          <w:rFonts w:ascii="Calibri" w:hAnsi="Calibri" w:cs="Calibri"/>
          <w:color w:val="000000" w:themeColor="text1"/>
          <w:sz w:val="22"/>
          <w:szCs w:val="22"/>
        </w:rPr>
        <w:t>St Anne’s C of E Primary School intends to use the Language Angels scheme of work and resources to ensure we offer a relevant, broad, vibrant and ambitious foreign languages curriculum that will inspire and excite our pupils using a wide variety of topics and themes. We want our learners at St Anne’s to be prepared for a future where they are understanding, tolerant and celebrate different languages and cultures. All pupils will be expected to achieve their full potential by encouraging high expectations and excellent standards in their foreign language learning - the ultimate aim being that pupils will feel willing and able to continue studying languages beyond key stage 2.</w:t>
      </w:r>
    </w:p>
    <w:p w14:paraId="3317735B" w14:textId="77777777" w:rsidR="00AC2CB1" w:rsidRPr="00F318A6" w:rsidRDefault="00AC2CB1" w:rsidP="00AC2CB1">
      <w:pPr>
        <w:pStyle w:val="Body"/>
        <w:rPr>
          <w:rFonts w:ascii="Calibri" w:hAnsi="Calibri" w:cs="Calibri"/>
          <w:color w:val="000000" w:themeColor="text1"/>
          <w:sz w:val="22"/>
          <w:szCs w:val="22"/>
        </w:rPr>
      </w:pPr>
    </w:p>
    <w:p w14:paraId="6652F293" w14:textId="25B1343D" w:rsidR="00AC2CB1" w:rsidRPr="00F318A6" w:rsidRDefault="00AC2CB1" w:rsidP="00AC2CB1">
      <w:pPr>
        <w:pStyle w:val="Body"/>
        <w:rPr>
          <w:rFonts w:ascii="Calibri" w:hAnsi="Calibri" w:cs="Calibri"/>
          <w:color w:val="000000" w:themeColor="text1"/>
          <w:sz w:val="22"/>
          <w:szCs w:val="22"/>
        </w:rPr>
      </w:pPr>
      <w:r w:rsidRPr="00F318A6">
        <w:rPr>
          <w:rFonts w:ascii="Calibri" w:hAnsi="Calibri" w:cs="Calibri"/>
          <w:color w:val="000000" w:themeColor="text1"/>
          <w:sz w:val="22"/>
          <w:szCs w:val="22"/>
        </w:rPr>
        <w:t xml:space="preserve">The intent is that all content will be continuously updated and reviewed annually, creating a dynamic programme of study that will be clearly outlined in both long-term and short-term planning. This will ensure that the foreign language knowledge of our pupils progresses within each academic year and is extended year upon year throughout the primary phase and, in so doing, will always be relevant and in line with meeting or exceeding national DfE requirements.  </w:t>
      </w:r>
    </w:p>
    <w:p w14:paraId="1A2DDB42" w14:textId="77777777" w:rsidR="00AC2CB1" w:rsidRPr="00F318A6" w:rsidRDefault="00AC2CB1" w:rsidP="00AC2CB1">
      <w:pPr>
        <w:pStyle w:val="Body"/>
        <w:rPr>
          <w:rFonts w:ascii="Calibri" w:hAnsi="Calibri" w:cs="Calibri"/>
          <w:color w:val="000000" w:themeColor="text1"/>
          <w:sz w:val="22"/>
          <w:szCs w:val="22"/>
        </w:rPr>
      </w:pPr>
    </w:p>
    <w:p w14:paraId="1730CFF7" w14:textId="6C41374F" w:rsidR="00AC2CB1" w:rsidRPr="00F318A6" w:rsidRDefault="00AC2CB1" w:rsidP="00AC2CB1">
      <w:pPr>
        <w:pStyle w:val="Body"/>
        <w:rPr>
          <w:rFonts w:ascii="Calibri" w:hAnsi="Calibri" w:cs="Calibri"/>
          <w:color w:val="000000" w:themeColor="text1"/>
          <w:sz w:val="22"/>
          <w:szCs w:val="22"/>
        </w:rPr>
      </w:pPr>
      <w:r w:rsidRPr="00F318A6">
        <w:rPr>
          <w:rFonts w:ascii="Calibri" w:hAnsi="Calibri" w:cs="Calibri"/>
          <w:color w:val="000000" w:themeColor="text1"/>
          <w:sz w:val="22"/>
          <w:szCs w:val="22"/>
        </w:rPr>
        <w:t>The four key language learning skills</w:t>
      </w:r>
      <w:r w:rsidRPr="00F318A6">
        <w:rPr>
          <w:rFonts w:ascii="Calibri" w:hAnsi="Calibri" w:cs="Calibri"/>
          <w:b/>
          <w:bCs/>
          <w:color w:val="000000" w:themeColor="text1"/>
          <w:sz w:val="22"/>
          <w:szCs w:val="22"/>
        </w:rPr>
        <w:t>; listening, speaking, reading and writing</w:t>
      </w:r>
      <w:r w:rsidRPr="00F318A6">
        <w:rPr>
          <w:rFonts w:ascii="Calibri" w:hAnsi="Calibri" w:cs="Calibri"/>
          <w:color w:val="000000" w:themeColor="text1"/>
          <w:sz w:val="22"/>
          <w:szCs w:val="22"/>
        </w:rPr>
        <w:t xml:space="preserve"> will be taught and all necessary grammar will be covered in an age-appropriate way across the primary phase. This will enable pupils to use and apply their learning in a variety of contexts, laying down solid foundations for future language learning and also helping the children improve overall attainment in other subject areas. In addition, the children will be taught how to look up and research language they are unsure of and they will have a bank of reference materials to help them with their spoken and written tasks going forward. This bank of reference materials will develop into </w:t>
      </w:r>
      <w:r w:rsidRPr="00F318A6">
        <w:rPr>
          <w:rFonts w:ascii="Calibri" w:hAnsi="Calibri" w:cs="Calibri"/>
          <w:color w:val="000000" w:themeColor="text1"/>
          <w:sz w:val="22"/>
          <w:szCs w:val="22"/>
        </w:rPr>
        <w:lastRenderedPageBreak/>
        <w:t>a reference library to help pupils recall and build on previous knowledge throughout their primary school language learning journey.</w:t>
      </w:r>
    </w:p>
    <w:p w14:paraId="1CF3C4B7" w14:textId="77777777" w:rsidR="00AC2CB1" w:rsidRPr="00F318A6" w:rsidRDefault="00AC2CB1" w:rsidP="00AC2CB1">
      <w:pPr>
        <w:pStyle w:val="Body"/>
        <w:rPr>
          <w:rFonts w:ascii="Calibri" w:hAnsi="Calibri" w:cs="Calibri"/>
          <w:color w:val="000000" w:themeColor="text1"/>
          <w:sz w:val="22"/>
          <w:szCs w:val="22"/>
        </w:rPr>
      </w:pPr>
    </w:p>
    <w:p w14:paraId="46A6F30C" w14:textId="77777777" w:rsidR="00AC2CB1" w:rsidRPr="00F318A6" w:rsidRDefault="00AC2CB1" w:rsidP="00AC2CB1">
      <w:pPr>
        <w:pStyle w:val="Body"/>
        <w:rPr>
          <w:rFonts w:ascii="Calibri" w:hAnsi="Calibri" w:cs="Calibri"/>
          <w:color w:val="000000" w:themeColor="text1"/>
          <w:sz w:val="22"/>
          <w:szCs w:val="22"/>
        </w:rPr>
      </w:pPr>
      <w:r w:rsidRPr="00F318A6">
        <w:rPr>
          <w:rFonts w:ascii="Calibri" w:hAnsi="Calibri" w:cs="Calibri"/>
          <w:color w:val="000000" w:themeColor="text1"/>
          <w:sz w:val="22"/>
          <w:szCs w:val="22"/>
        </w:rPr>
        <w:t>The intent is that all pupils will develop a genuine interest and positive curiosity about foreign languages, finding them enjoyable and stimulating. Learning a second language will also offer pupils the opportunity to explore relationships between language and identity, develop a deeper understanding of other cultures and the world around them with a better awareness of self, others and cultural differences. The intention is that they will be working towards becoming life-long language learners.</w:t>
      </w:r>
    </w:p>
    <w:p w14:paraId="0DC6F5AB" w14:textId="77777777" w:rsidR="00AC2CB1" w:rsidRPr="00F318A6" w:rsidRDefault="00AC2CB1" w:rsidP="00AC2CB1">
      <w:pPr>
        <w:pStyle w:val="Body"/>
        <w:rPr>
          <w:rFonts w:ascii="Calibri" w:hAnsi="Calibri" w:cs="Calibri"/>
          <w:color w:val="000000" w:themeColor="text1"/>
          <w:sz w:val="22"/>
          <w:szCs w:val="22"/>
        </w:rPr>
      </w:pPr>
    </w:p>
    <w:p w14:paraId="24CB6096" w14:textId="77777777" w:rsidR="00AC2CB1" w:rsidRPr="00F318A6" w:rsidRDefault="00AC2CB1" w:rsidP="00AC2CB1">
      <w:pPr>
        <w:pStyle w:val="Body"/>
        <w:rPr>
          <w:rFonts w:ascii="Calibri" w:hAnsi="Calibri" w:cs="Calibri"/>
          <w:color w:val="000000" w:themeColor="text1"/>
          <w:sz w:val="22"/>
          <w:szCs w:val="22"/>
          <w:u w:color="070606"/>
        </w:rPr>
      </w:pPr>
      <w:r w:rsidRPr="00F318A6">
        <w:rPr>
          <w:rFonts w:ascii="Calibri" w:hAnsi="Calibri" w:cs="Calibri"/>
          <w:color w:val="000000" w:themeColor="text1"/>
          <w:sz w:val="22"/>
          <w:szCs w:val="22"/>
          <w:u w:color="070606"/>
        </w:rPr>
        <w:t> </w:t>
      </w:r>
    </w:p>
    <w:p w14:paraId="29452E90" w14:textId="77777777" w:rsidR="00AC2CB1" w:rsidRPr="00F318A6" w:rsidRDefault="00AC2CB1" w:rsidP="00AC2CB1">
      <w:pPr>
        <w:pStyle w:val="Body"/>
        <w:rPr>
          <w:rFonts w:ascii="Calibri" w:hAnsi="Calibri" w:cs="Calibri"/>
          <w:b/>
          <w:bCs/>
          <w:color w:val="000000" w:themeColor="text1"/>
          <w:sz w:val="22"/>
          <w:szCs w:val="22"/>
        </w:rPr>
      </w:pPr>
    </w:p>
    <w:p w14:paraId="5E181C82" w14:textId="77777777" w:rsidR="00AC2CB1" w:rsidRPr="00F318A6" w:rsidRDefault="00AC2CB1" w:rsidP="00AC2CB1">
      <w:pPr>
        <w:pStyle w:val="Title"/>
        <w:rPr>
          <w:rFonts w:ascii="Calibri" w:hAnsi="Calibri" w:cs="Calibri"/>
          <w:color w:val="000000" w:themeColor="text1"/>
          <w:sz w:val="22"/>
          <w:szCs w:val="22"/>
          <w:lang w:val="en-GB"/>
        </w:rPr>
      </w:pPr>
      <w:r w:rsidRPr="00F318A6">
        <w:rPr>
          <w:rFonts w:ascii="Calibri" w:hAnsi="Calibri" w:cs="Calibri"/>
          <w:color w:val="000000" w:themeColor="text1"/>
          <w:sz w:val="22"/>
          <w:szCs w:val="22"/>
          <w:lang w:val="en-GB"/>
        </w:rPr>
        <w:t>Implementation</w:t>
      </w:r>
    </w:p>
    <w:p w14:paraId="5E0A8B08" w14:textId="77777777" w:rsidR="00AC2CB1" w:rsidRPr="00F318A6" w:rsidRDefault="00AC2CB1" w:rsidP="00AC2CB1">
      <w:pPr>
        <w:pStyle w:val="Body"/>
        <w:rPr>
          <w:rFonts w:ascii="Calibri" w:hAnsi="Calibri" w:cs="Calibri"/>
          <w:color w:val="000000" w:themeColor="text1"/>
          <w:sz w:val="22"/>
          <w:szCs w:val="22"/>
        </w:rPr>
      </w:pPr>
    </w:p>
    <w:p w14:paraId="558489A5" w14:textId="71847DA0" w:rsidR="00AC2CB1" w:rsidRPr="00F318A6" w:rsidRDefault="00AC2CB1" w:rsidP="00AC2CB1">
      <w:pPr>
        <w:pStyle w:val="Body"/>
        <w:rPr>
          <w:rFonts w:ascii="Calibri" w:hAnsi="Calibri" w:cs="Calibri"/>
          <w:color w:val="000000" w:themeColor="text1"/>
          <w:sz w:val="22"/>
          <w:szCs w:val="22"/>
        </w:rPr>
      </w:pPr>
      <w:r w:rsidRPr="00F318A6">
        <w:rPr>
          <w:rFonts w:ascii="Calibri" w:hAnsi="Calibri" w:cs="Calibri"/>
          <w:color w:val="000000" w:themeColor="text1"/>
          <w:sz w:val="22"/>
          <w:szCs w:val="22"/>
        </w:rPr>
        <w:t xml:space="preserve">All classes will have access to a very high-quality foreign languages curriculum using the Language Angels scheme of work and resources. This will progressively develop pupil skills in foreign languages through regularly taught and well-planned weekly lessons in KS2 French, which will be taught by class teachers or </w:t>
      </w:r>
      <w:r w:rsidR="00002AA8" w:rsidRPr="00F318A6">
        <w:rPr>
          <w:rFonts w:ascii="Calibri" w:hAnsi="Calibri" w:cs="Calibri"/>
          <w:color w:val="000000" w:themeColor="text1"/>
          <w:sz w:val="22"/>
          <w:szCs w:val="22"/>
        </w:rPr>
        <w:t>senior teaching assistants</w:t>
      </w:r>
      <w:r w:rsidRPr="00F318A6">
        <w:rPr>
          <w:rFonts w:ascii="Calibri" w:hAnsi="Calibri" w:cs="Calibri"/>
          <w:color w:val="000000" w:themeColor="text1"/>
          <w:sz w:val="22"/>
          <w:szCs w:val="22"/>
        </w:rPr>
        <w:t xml:space="preserve">. </w:t>
      </w:r>
    </w:p>
    <w:p w14:paraId="58A173AE" w14:textId="77777777" w:rsidR="00AC2CB1" w:rsidRPr="00F318A6" w:rsidRDefault="00AC2CB1" w:rsidP="00AC2CB1">
      <w:pPr>
        <w:pStyle w:val="Body"/>
        <w:rPr>
          <w:rFonts w:ascii="Calibri" w:hAnsi="Calibri" w:cs="Calibri"/>
          <w:color w:val="000000" w:themeColor="text1"/>
          <w:sz w:val="22"/>
          <w:szCs w:val="22"/>
        </w:rPr>
      </w:pPr>
    </w:p>
    <w:p w14:paraId="44DFB3E6" w14:textId="77777777" w:rsidR="00AC2CB1" w:rsidRPr="00F318A6" w:rsidRDefault="00AC2CB1" w:rsidP="00AC2CB1">
      <w:pPr>
        <w:pStyle w:val="Body"/>
        <w:rPr>
          <w:rFonts w:ascii="Calibri" w:hAnsi="Calibri" w:cs="Calibri"/>
          <w:color w:val="000000" w:themeColor="text1"/>
          <w:sz w:val="22"/>
          <w:szCs w:val="22"/>
        </w:rPr>
      </w:pPr>
      <w:r w:rsidRPr="00F318A6">
        <w:rPr>
          <w:rFonts w:ascii="Calibri" w:hAnsi="Calibri" w:cs="Calibri"/>
          <w:color w:val="000000" w:themeColor="text1"/>
          <w:sz w:val="22"/>
          <w:szCs w:val="22"/>
        </w:rPr>
        <w:t>Children will progressively acquire, use and apply a growing bank of vocabulary, language skills and grammatical knowledge organised around age-appropriate topics and themes - building blocks of language into more complex, fluent and authentic language.</w:t>
      </w:r>
    </w:p>
    <w:p w14:paraId="550568A7" w14:textId="77777777" w:rsidR="00AC2CB1" w:rsidRPr="00F318A6" w:rsidRDefault="00AC2CB1" w:rsidP="00AC2CB1">
      <w:pPr>
        <w:pStyle w:val="Body"/>
        <w:rPr>
          <w:rFonts w:ascii="Calibri" w:hAnsi="Calibri" w:cs="Calibri"/>
          <w:color w:val="000000" w:themeColor="text1"/>
          <w:sz w:val="22"/>
          <w:szCs w:val="22"/>
        </w:rPr>
      </w:pPr>
    </w:p>
    <w:p w14:paraId="4B8CB04D" w14:textId="77777777" w:rsidR="00AC2CB1" w:rsidRPr="00F318A6" w:rsidRDefault="00AC2CB1" w:rsidP="00AC2CB1">
      <w:pPr>
        <w:pStyle w:val="Body"/>
        <w:rPr>
          <w:rFonts w:ascii="Calibri" w:hAnsi="Calibri" w:cs="Calibri"/>
          <w:color w:val="000000" w:themeColor="text1"/>
          <w:sz w:val="22"/>
          <w:szCs w:val="22"/>
        </w:rPr>
      </w:pPr>
      <w:r w:rsidRPr="00F318A6">
        <w:rPr>
          <w:rFonts w:ascii="Calibri" w:hAnsi="Calibri" w:cs="Calibri"/>
          <w:color w:val="000000" w:themeColor="text1"/>
          <w:sz w:val="22"/>
          <w:szCs w:val="22"/>
        </w:rPr>
        <w:t xml:space="preserve">All teachers will know where every child is at any point in their foreign language learning journey. </w:t>
      </w:r>
    </w:p>
    <w:p w14:paraId="6F544772" w14:textId="77777777" w:rsidR="00AC2CB1" w:rsidRPr="00F318A6" w:rsidRDefault="00AC2CB1" w:rsidP="00AC2CB1">
      <w:pPr>
        <w:pStyle w:val="Body"/>
        <w:rPr>
          <w:rFonts w:ascii="Calibri" w:hAnsi="Calibri" w:cs="Calibri"/>
          <w:color w:val="000000" w:themeColor="text1"/>
          <w:sz w:val="22"/>
          <w:szCs w:val="22"/>
        </w:rPr>
      </w:pPr>
    </w:p>
    <w:p w14:paraId="0F45D994" w14:textId="77777777" w:rsidR="00AC2CB1" w:rsidRPr="00F318A6" w:rsidRDefault="00AC2CB1" w:rsidP="00AC2CB1">
      <w:pPr>
        <w:pStyle w:val="Body"/>
        <w:rPr>
          <w:rFonts w:ascii="Calibri" w:hAnsi="Calibri" w:cs="Calibri"/>
          <w:color w:val="000000" w:themeColor="text1"/>
          <w:sz w:val="22"/>
          <w:szCs w:val="22"/>
        </w:rPr>
      </w:pPr>
      <w:r w:rsidRPr="00F318A6">
        <w:rPr>
          <w:rFonts w:ascii="Calibri" w:hAnsi="Calibri" w:cs="Calibri"/>
          <w:color w:val="000000" w:themeColor="text1"/>
          <w:sz w:val="22"/>
          <w:szCs w:val="22"/>
        </w:rPr>
        <w:t>The planning of different levels of challenge (as demonstrated in the various Language Angels Teaching Type categories) and which units to teach at each stage of the academic year will be addressed dynamically and will be reviewed in detail annually as units are updated and added to the scheme. Lessons offering appropriate levels of challenge and stretch will be taught at all times to ensure pupils learn effectively, continuously building their knowledge of and enthusiasm for the language(s) they are learning.</w:t>
      </w:r>
    </w:p>
    <w:p w14:paraId="05B8AB4E" w14:textId="77777777" w:rsidR="00AC2CB1" w:rsidRPr="00F318A6" w:rsidRDefault="00AC2CB1" w:rsidP="00AC2CB1">
      <w:pPr>
        <w:pStyle w:val="Body"/>
        <w:rPr>
          <w:rFonts w:ascii="Calibri" w:hAnsi="Calibri" w:cs="Calibri"/>
          <w:color w:val="000000" w:themeColor="text1"/>
          <w:sz w:val="22"/>
          <w:szCs w:val="22"/>
        </w:rPr>
      </w:pPr>
    </w:p>
    <w:p w14:paraId="18908D14" w14:textId="77777777" w:rsidR="00AC2CB1" w:rsidRPr="00F318A6" w:rsidRDefault="00AC2CB1" w:rsidP="00AC2CB1">
      <w:pPr>
        <w:pStyle w:val="Body"/>
        <w:rPr>
          <w:rFonts w:ascii="Calibri" w:hAnsi="Calibri" w:cs="Calibri"/>
          <w:color w:val="000000" w:themeColor="text1"/>
          <w:sz w:val="22"/>
          <w:szCs w:val="22"/>
        </w:rPr>
      </w:pPr>
      <w:r w:rsidRPr="00F318A6">
        <w:rPr>
          <w:rFonts w:ascii="Calibri" w:hAnsi="Calibri" w:cs="Calibri"/>
          <w:color w:val="000000" w:themeColor="text1"/>
          <w:sz w:val="22"/>
          <w:szCs w:val="22"/>
        </w:rPr>
        <w:t xml:space="preserve">Language Angels are categorised by </w:t>
      </w:r>
      <w:r w:rsidRPr="00F318A6">
        <w:rPr>
          <w:rFonts w:ascii="Calibri" w:hAnsi="Calibri" w:cs="Calibri"/>
          <w:color w:val="000000" w:themeColor="text1"/>
          <w:sz w:val="22"/>
          <w:szCs w:val="22"/>
          <w:rtl/>
        </w:rPr>
        <w:t>‘</w:t>
      </w:r>
      <w:r w:rsidRPr="00F318A6">
        <w:rPr>
          <w:rFonts w:ascii="Calibri" w:hAnsi="Calibri" w:cs="Calibri"/>
          <w:color w:val="000000" w:themeColor="text1"/>
          <w:sz w:val="22"/>
          <w:szCs w:val="22"/>
        </w:rPr>
        <w:t>Teaching Type</w:t>
      </w:r>
      <w:r w:rsidRPr="00F318A6">
        <w:rPr>
          <w:rFonts w:ascii="Calibri" w:hAnsi="Calibri" w:cs="Calibri"/>
          <w:color w:val="000000" w:themeColor="text1"/>
          <w:sz w:val="22"/>
          <w:szCs w:val="22"/>
          <w:rtl/>
        </w:rPr>
        <w:t xml:space="preserve">’ </w:t>
      </w:r>
      <w:r w:rsidRPr="00F318A6">
        <w:rPr>
          <w:rFonts w:ascii="Calibri" w:hAnsi="Calibri" w:cs="Calibri"/>
          <w:color w:val="000000" w:themeColor="text1"/>
          <w:sz w:val="22"/>
          <w:szCs w:val="22"/>
        </w:rPr>
        <w:t xml:space="preserve">to make it easier for teachers to choose units that will offer the appropriate level of challenge and stretch for the classes they are teaching. </w:t>
      </w:r>
    </w:p>
    <w:p w14:paraId="7C810583" w14:textId="77777777" w:rsidR="00AC2CB1" w:rsidRPr="00F318A6" w:rsidRDefault="00AC2CB1" w:rsidP="00AC2CB1">
      <w:pPr>
        <w:pStyle w:val="Body"/>
        <w:rPr>
          <w:rFonts w:ascii="Calibri" w:hAnsi="Calibri" w:cs="Calibri"/>
          <w:color w:val="000000" w:themeColor="text1"/>
          <w:sz w:val="22"/>
          <w:szCs w:val="22"/>
        </w:rPr>
      </w:pPr>
    </w:p>
    <w:p w14:paraId="7CBD7D34" w14:textId="77777777" w:rsidR="00AC2CB1" w:rsidRPr="00F318A6" w:rsidRDefault="00AC2CB1" w:rsidP="00AC2CB1">
      <w:pPr>
        <w:pStyle w:val="Body"/>
        <w:rPr>
          <w:rFonts w:ascii="Calibri" w:hAnsi="Calibri" w:cs="Calibri"/>
          <w:color w:val="000000" w:themeColor="text1"/>
          <w:sz w:val="22"/>
          <w:szCs w:val="22"/>
        </w:rPr>
      </w:pPr>
      <w:r w:rsidRPr="00F318A6">
        <w:rPr>
          <w:rFonts w:ascii="Calibri" w:hAnsi="Calibri" w:cs="Calibri"/>
          <w:color w:val="000000" w:themeColor="text1"/>
          <w:sz w:val="22"/>
          <w:szCs w:val="22"/>
        </w:rPr>
        <w:t>Early Language units are entry level units and are most appropriate for KS1 and Year 3 pupils or pupils with little or no previous foreign language learning. Intermediate units increase the level of challenge by increasing the amount and complexity (including foreign language grammar concepts) of the foreign language presented to pupils. Intermediate units are suitable for Year 4-5 pupils or pupils with embedded basic knowledge of the foreign language. Progressive and Creative Curriculum units are the most challenging units and are suitable for Year 6 pupils or pupils with a good understanding of the basics of the language they are learning. Grouping units into these Teaching Type categories ensures that the language taught is appropriate to the level of the class and introduced when the children are ready. Children will be taught how to listen and read longer pieces of text gradually in the foreign language and they will have ample opportunities to speak, listen to, read and write the language being taught with and without scaffolds, frames and varying levels of support.</w:t>
      </w:r>
    </w:p>
    <w:p w14:paraId="0C793598" w14:textId="77777777" w:rsidR="00AC2CB1" w:rsidRPr="00F318A6" w:rsidRDefault="00AC2CB1" w:rsidP="00AC2CB1">
      <w:pPr>
        <w:pStyle w:val="Body"/>
        <w:rPr>
          <w:rFonts w:ascii="Calibri" w:hAnsi="Calibri" w:cs="Calibri"/>
          <w:color w:val="000000" w:themeColor="text1"/>
          <w:sz w:val="22"/>
          <w:szCs w:val="22"/>
        </w:rPr>
      </w:pPr>
    </w:p>
    <w:p w14:paraId="2109CBE2" w14:textId="77777777" w:rsidR="00AC2CB1" w:rsidRPr="00F318A6" w:rsidRDefault="00AC2CB1" w:rsidP="00AC2CB1">
      <w:pPr>
        <w:pStyle w:val="Body"/>
        <w:rPr>
          <w:rFonts w:ascii="Calibri" w:hAnsi="Calibri" w:cs="Calibri"/>
          <w:color w:val="000000" w:themeColor="text1"/>
          <w:sz w:val="22"/>
          <w:szCs w:val="22"/>
        </w:rPr>
      </w:pPr>
    </w:p>
    <w:p w14:paraId="0FDF5168" w14:textId="77777777" w:rsidR="00AC2CB1" w:rsidRPr="00F318A6" w:rsidRDefault="00AC2CB1" w:rsidP="00AC2CB1">
      <w:pPr>
        <w:pStyle w:val="Body"/>
        <w:rPr>
          <w:rFonts w:ascii="Calibri" w:hAnsi="Calibri" w:cs="Calibri"/>
          <w:color w:val="000000" w:themeColor="text1"/>
          <w:sz w:val="22"/>
          <w:szCs w:val="22"/>
        </w:rPr>
      </w:pPr>
      <w:r w:rsidRPr="00F318A6">
        <w:rPr>
          <w:rFonts w:ascii="Calibri" w:hAnsi="Calibri" w:cs="Calibri"/>
          <w:color w:val="000000" w:themeColor="text1"/>
          <w:sz w:val="22"/>
          <w:szCs w:val="22"/>
        </w:rPr>
        <w:t>Early Language Units (entry level) and Core Vocabulary lessons are designed to run for approximately 30 minutes. Intermediate, Progressive and Creative Curriculum units are designed to run for approximately 45 minutes.</w:t>
      </w:r>
    </w:p>
    <w:p w14:paraId="0542AE05" w14:textId="77777777" w:rsidR="00AC2CB1" w:rsidRPr="00F318A6" w:rsidRDefault="00AC2CB1" w:rsidP="00AC2CB1">
      <w:pPr>
        <w:pStyle w:val="Body"/>
        <w:rPr>
          <w:rFonts w:ascii="Calibri" w:hAnsi="Calibri" w:cs="Calibri"/>
          <w:color w:val="000000" w:themeColor="text1"/>
          <w:sz w:val="22"/>
          <w:szCs w:val="22"/>
        </w:rPr>
      </w:pPr>
    </w:p>
    <w:p w14:paraId="6A1AA1DF" w14:textId="201E7763" w:rsidR="00AC2CB1" w:rsidRPr="00F318A6" w:rsidRDefault="00AC2CB1" w:rsidP="00AC2CB1">
      <w:pPr>
        <w:pStyle w:val="Body"/>
        <w:rPr>
          <w:rFonts w:ascii="Calibri" w:hAnsi="Calibri" w:cs="Calibri"/>
          <w:color w:val="000000" w:themeColor="text1"/>
          <w:sz w:val="22"/>
          <w:szCs w:val="22"/>
        </w:rPr>
      </w:pPr>
      <w:r w:rsidRPr="00F318A6">
        <w:rPr>
          <w:rFonts w:ascii="Calibri" w:hAnsi="Calibri" w:cs="Calibri"/>
          <w:color w:val="000000" w:themeColor="text1"/>
          <w:sz w:val="22"/>
          <w:szCs w:val="22"/>
        </w:rPr>
        <w:t xml:space="preserve">Units, where possible and appropriate, will be linked to class topics and cross curricular themes. Children will build on previous knowledge gradually as their foreign language lessons continue to recycle, revise and consolidate previously learnt language whilst building on all four language skills: listening, speaking, reading and writing. Knowledge and awareness of required and appropriate grammar concepts will be taught throughout all units at all levels of challenge. Teachers are provided with a Progression Map and Grammar Grid (downloadable </w:t>
      </w:r>
      <w:r w:rsidRPr="00F318A6">
        <w:rPr>
          <w:rFonts w:ascii="Calibri" w:hAnsi="Calibri" w:cs="Calibri"/>
          <w:color w:val="000000" w:themeColor="text1"/>
          <w:sz w:val="22"/>
          <w:szCs w:val="22"/>
        </w:rPr>
        <w:lastRenderedPageBreak/>
        <w:t xml:space="preserve">from the </w:t>
      </w:r>
      <w:r w:rsidRPr="00F318A6">
        <w:rPr>
          <w:rFonts w:ascii="Calibri" w:hAnsi="Calibri" w:cs="Calibri"/>
          <w:color w:val="000000" w:themeColor="text1"/>
          <w:sz w:val="22"/>
          <w:szCs w:val="22"/>
          <w:rtl/>
        </w:rPr>
        <w:t>“</w:t>
      </w:r>
      <w:r w:rsidRPr="00F318A6">
        <w:rPr>
          <w:rFonts w:ascii="Calibri" w:hAnsi="Calibri" w:cs="Calibri"/>
          <w:color w:val="000000" w:themeColor="text1"/>
          <w:sz w:val="22"/>
          <w:szCs w:val="22"/>
        </w:rPr>
        <w:t>Curriculum Guidance” area of the Language Angels website) to ensure all children are progressing their foreign language learning skills and are taught the appropriate grammar at the right time in their foreign language learning journey. Grammar rules and patterns will be taught by level of challenge:</w:t>
      </w:r>
      <w:r w:rsidRPr="00F318A6">
        <w:rPr>
          <w:rFonts w:ascii="Calibri" w:hAnsi="Calibri" w:cs="Calibri"/>
          <w:color w:val="000000" w:themeColor="text1"/>
          <w:sz w:val="22"/>
          <w:szCs w:val="22"/>
        </w:rPr>
        <w:br/>
      </w:r>
    </w:p>
    <w:p w14:paraId="1AC0E0B9" w14:textId="77777777" w:rsidR="00AC2CB1" w:rsidRPr="00F318A6" w:rsidRDefault="00AC2CB1" w:rsidP="00AC2CB1">
      <w:pPr>
        <w:pStyle w:val="ListParagraph"/>
        <w:numPr>
          <w:ilvl w:val="0"/>
          <w:numId w:val="10"/>
        </w:numPr>
        <w:rPr>
          <w:rFonts w:ascii="Calibri" w:hAnsi="Calibri" w:cs="Calibri"/>
          <w:color w:val="000000" w:themeColor="text1"/>
          <w:sz w:val="22"/>
          <w:szCs w:val="22"/>
          <w:lang w:val="en-GB"/>
        </w:rPr>
      </w:pPr>
      <w:r w:rsidRPr="00F318A6">
        <w:rPr>
          <w:rFonts w:ascii="Calibri" w:hAnsi="Calibri" w:cs="Calibri"/>
          <w:color w:val="000000" w:themeColor="text1"/>
          <w:sz w:val="22"/>
          <w:szCs w:val="22"/>
          <w:lang w:val="en-GB"/>
        </w:rPr>
        <w:t xml:space="preserve">We start with </w:t>
      </w:r>
      <w:r w:rsidRPr="00F318A6">
        <w:rPr>
          <w:rFonts w:ascii="Calibri" w:hAnsi="Calibri" w:cs="Calibri"/>
          <w:b/>
          <w:bCs/>
          <w:color w:val="000000" w:themeColor="text1"/>
          <w:sz w:val="22"/>
          <w:szCs w:val="22"/>
          <w:lang w:val="en-GB"/>
        </w:rPr>
        <w:t>nouns</w:t>
      </w:r>
      <w:r w:rsidRPr="00F318A6">
        <w:rPr>
          <w:rFonts w:ascii="Calibri" w:hAnsi="Calibri" w:cs="Calibri"/>
          <w:color w:val="000000" w:themeColor="text1"/>
          <w:sz w:val="22"/>
          <w:szCs w:val="22"/>
          <w:lang w:val="en-GB"/>
        </w:rPr>
        <w:t xml:space="preserve"> and </w:t>
      </w:r>
      <w:r w:rsidRPr="00F318A6">
        <w:rPr>
          <w:rFonts w:ascii="Calibri" w:hAnsi="Calibri" w:cs="Calibri"/>
          <w:b/>
          <w:bCs/>
          <w:color w:val="000000" w:themeColor="text1"/>
          <w:sz w:val="22"/>
          <w:szCs w:val="22"/>
          <w:lang w:val="en-GB"/>
        </w:rPr>
        <w:t>articles</w:t>
      </w:r>
      <w:r w:rsidRPr="00F318A6">
        <w:rPr>
          <w:rFonts w:ascii="Calibri" w:hAnsi="Calibri" w:cs="Calibri"/>
          <w:color w:val="000000" w:themeColor="text1"/>
          <w:sz w:val="22"/>
          <w:szCs w:val="22"/>
          <w:lang w:val="en-GB"/>
        </w:rPr>
        <w:t xml:space="preserve"> and </w:t>
      </w:r>
      <w:r w:rsidRPr="00F318A6">
        <w:rPr>
          <w:rFonts w:ascii="Calibri" w:hAnsi="Calibri" w:cs="Calibri"/>
          <w:b/>
          <w:bCs/>
          <w:color w:val="000000" w:themeColor="text1"/>
          <w:sz w:val="22"/>
          <w:szCs w:val="22"/>
          <w:lang w:val="en-GB"/>
        </w:rPr>
        <w:t>1st person singular of high frequency verbs</w:t>
      </w:r>
      <w:r w:rsidRPr="00F318A6">
        <w:rPr>
          <w:rFonts w:ascii="Calibri" w:hAnsi="Calibri" w:cs="Calibri"/>
          <w:color w:val="000000" w:themeColor="text1"/>
          <w:sz w:val="22"/>
          <w:szCs w:val="22"/>
          <w:lang w:val="en-GB"/>
        </w:rPr>
        <w:t xml:space="preserve"> in </w:t>
      </w:r>
      <w:r w:rsidRPr="00F318A6">
        <w:rPr>
          <w:rFonts w:ascii="Calibri" w:hAnsi="Calibri" w:cs="Calibri"/>
          <w:b/>
          <w:bCs/>
          <w:color w:val="000000" w:themeColor="text1"/>
          <w:sz w:val="22"/>
          <w:szCs w:val="22"/>
          <w:lang w:val="en-GB"/>
        </w:rPr>
        <w:t>Early Learning</w:t>
      </w:r>
      <w:r w:rsidRPr="00F318A6">
        <w:rPr>
          <w:rFonts w:ascii="Calibri" w:hAnsi="Calibri" w:cs="Calibri"/>
          <w:color w:val="000000" w:themeColor="text1"/>
          <w:sz w:val="22"/>
          <w:szCs w:val="22"/>
          <w:lang w:val="en-GB"/>
        </w:rPr>
        <w:t xml:space="preserve"> units.</w:t>
      </w:r>
    </w:p>
    <w:p w14:paraId="7479E495" w14:textId="77777777" w:rsidR="00AC2CB1" w:rsidRPr="00F318A6" w:rsidRDefault="00AC2CB1" w:rsidP="00AC2CB1">
      <w:pPr>
        <w:pStyle w:val="ListParagraph"/>
        <w:numPr>
          <w:ilvl w:val="0"/>
          <w:numId w:val="10"/>
        </w:numPr>
        <w:rPr>
          <w:rFonts w:ascii="Calibri" w:hAnsi="Calibri" w:cs="Calibri"/>
          <w:color w:val="000000" w:themeColor="text1"/>
          <w:sz w:val="22"/>
          <w:szCs w:val="22"/>
          <w:lang w:val="en-GB"/>
        </w:rPr>
      </w:pPr>
      <w:r w:rsidRPr="00F318A6">
        <w:rPr>
          <w:rFonts w:ascii="Calibri" w:hAnsi="Calibri" w:cs="Calibri"/>
          <w:color w:val="000000" w:themeColor="text1"/>
          <w:sz w:val="22"/>
          <w:szCs w:val="22"/>
          <w:lang w:val="en-GB"/>
        </w:rPr>
        <w:t xml:space="preserve">We move on to the use of the </w:t>
      </w:r>
      <w:r w:rsidRPr="00F318A6">
        <w:rPr>
          <w:rFonts w:ascii="Calibri" w:hAnsi="Calibri" w:cs="Calibri"/>
          <w:b/>
          <w:bCs/>
          <w:color w:val="000000" w:themeColor="text1"/>
          <w:sz w:val="22"/>
          <w:szCs w:val="22"/>
          <w:lang w:val="en-GB"/>
        </w:rPr>
        <w:t>possessive</w:t>
      </w:r>
      <w:r w:rsidRPr="00F318A6">
        <w:rPr>
          <w:rFonts w:ascii="Calibri" w:hAnsi="Calibri" w:cs="Calibri"/>
          <w:color w:val="000000" w:themeColor="text1"/>
          <w:sz w:val="22"/>
          <w:szCs w:val="22"/>
          <w:lang w:val="en-GB"/>
        </w:rPr>
        <w:t xml:space="preserve">, the </w:t>
      </w:r>
      <w:r w:rsidRPr="00F318A6">
        <w:rPr>
          <w:rFonts w:ascii="Calibri" w:hAnsi="Calibri" w:cs="Calibri"/>
          <w:b/>
          <w:bCs/>
          <w:color w:val="000000" w:themeColor="text1"/>
          <w:sz w:val="22"/>
          <w:szCs w:val="22"/>
          <w:lang w:val="en-GB"/>
        </w:rPr>
        <w:t>concept of adjectives</w:t>
      </w:r>
      <w:r w:rsidRPr="00F318A6">
        <w:rPr>
          <w:rFonts w:ascii="Calibri" w:hAnsi="Calibri" w:cs="Calibri"/>
          <w:color w:val="000000" w:themeColor="text1"/>
          <w:sz w:val="22"/>
          <w:szCs w:val="22"/>
          <w:lang w:val="en-GB"/>
        </w:rPr>
        <w:t xml:space="preserve">, use of the </w:t>
      </w:r>
      <w:r w:rsidRPr="00F318A6">
        <w:rPr>
          <w:rFonts w:ascii="Calibri" w:hAnsi="Calibri" w:cs="Calibri"/>
          <w:b/>
          <w:bCs/>
          <w:color w:val="000000" w:themeColor="text1"/>
          <w:sz w:val="22"/>
          <w:szCs w:val="22"/>
          <w:lang w:val="en-GB"/>
        </w:rPr>
        <w:t>negative form</w:t>
      </w:r>
      <w:r w:rsidRPr="00F318A6">
        <w:rPr>
          <w:rFonts w:ascii="Calibri" w:hAnsi="Calibri" w:cs="Calibri"/>
          <w:color w:val="000000" w:themeColor="text1"/>
          <w:sz w:val="22"/>
          <w:szCs w:val="22"/>
          <w:lang w:val="en-GB"/>
        </w:rPr>
        <w:t xml:space="preserve">, </w:t>
      </w:r>
      <w:r w:rsidRPr="00F318A6">
        <w:rPr>
          <w:rFonts w:ascii="Calibri" w:hAnsi="Calibri" w:cs="Calibri"/>
          <w:b/>
          <w:bCs/>
          <w:color w:val="000000" w:themeColor="text1"/>
          <w:sz w:val="22"/>
          <w:szCs w:val="22"/>
          <w:lang w:val="en-GB"/>
        </w:rPr>
        <w:t>conjunctions/connectives</w:t>
      </w:r>
      <w:r w:rsidRPr="00F318A6">
        <w:rPr>
          <w:rFonts w:ascii="Calibri" w:hAnsi="Calibri" w:cs="Calibri"/>
          <w:color w:val="000000" w:themeColor="text1"/>
          <w:sz w:val="22"/>
          <w:szCs w:val="22"/>
          <w:lang w:val="en-GB"/>
        </w:rPr>
        <w:t xml:space="preserve"> and introduce the </w:t>
      </w:r>
      <w:r w:rsidRPr="00F318A6">
        <w:rPr>
          <w:rFonts w:ascii="Calibri" w:hAnsi="Calibri" w:cs="Calibri"/>
          <w:b/>
          <w:bCs/>
          <w:color w:val="000000" w:themeColor="text1"/>
          <w:sz w:val="22"/>
          <w:szCs w:val="22"/>
          <w:lang w:val="en-GB"/>
        </w:rPr>
        <w:t>concept of whole regular verb conjugation</w:t>
      </w:r>
      <w:r w:rsidRPr="00F318A6">
        <w:rPr>
          <w:rFonts w:ascii="Calibri" w:hAnsi="Calibri" w:cs="Calibri"/>
          <w:color w:val="000000" w:themeColor="text1"/>
          <w:sz w:val="22"/>
          <w:szCs w:val="22"/>
          <w:lang w:val="en-GB"/>
        </w:rPr>
        <w:t xml:space="preserve"> in </w:t>
      </w:r>
      <w:r w:rsidRPr="00F318A6">
        <w:rPr>
          <w:rFonts w:ascii="Calibri" w:hAnsi="Calibri" w:cs="Calibri"/>
          <w:b/>
          <w:bCs/>
          <w:color w:val="000000" w:themeColor="text1"/>
          <w:sz w:val="22"/>
          <w:szCs w:val="22"/>
          <w:lang w:val="en-GB"/>
        </w:rPr>
        <w:t>Intermediate</w:t>
      </w:r>
      <w:r w:rsidRPr="00F318A6">
        <w:rPr>
          <w:rFonts w:ascii="Calibri" w:hAnsi="Calibri" w:cs="Calibri"/>
          <w:color w:val="000000" w:themeColor="text1"/>
          <w:sz w:val="22"/>
          <w:szCs w:val="22"/>
          <w:lang w:val="en-GB"/>
        </w:rPr>
        <w:t xml:space="preserve"> units.</w:t>
      </w:r>
    </w:p>
    <w:p w14:paraId="03431DFF" w14:textId="77777777" w:rsidR="00AC2CB1" w:rsidRPr="00F318A6" w:rsidRDefault="00AC2CB1" w:rsidP="00AC2CB1">
      <w:pPr>
        <w:pStyle w:val="ListParagraph"/>
        <w:numPr>
          <w:ilvl w:val="0"/>
          <w:numId w:val="10"/>
        </w:numPr>
        <w:rPr>
          <w:rFonts w:ascii="Calibri" w:hAnsi="Calibri" w:cs="Calibri"/>
          <w:color w:val="000000" w:themeColor="text1"/>
          <w:sz w:val="22"/>
          <w:szCs w:val="22"/>
          <w:lang w:val="en-GB"/>
        </w:rPr>
      </w:pPr>
      <w:r w:rsidRPr="00F318A6">
        <w:rPr>
          <w:rFonts w:ascii="Calibri" w:hAnsi="Calibri" w:cs="Calibri"/>
          <w:color w:val="000000" w:themeColor="text1"/>
          <w:sz w:val="22"/>
          <w:szCs w:val="22"/>
          <w:lang w:val="en-GB"/>
        </w:rPr>
        <w:t xml:space="preserve">We end with </w:t>
      </w:r>
      <w:r w:rsidRPr="00F318A6">
        <w:rPr>
          <w:rFonts w:ascii="Calibri" w:hAnsi="Calibri" w:cs="Calibri"/>
          <w:b/>
          <w:bCs/>
          <w:color w:val="000000" w:themeColor="text1"/>
          <w:sz w:val="22"/>
          <w:szCs w:val="22"/>
          <w:lang w:val="en-GB"/>
        </w:rPr>
        <w:t>opinions</w:t>
      </w:r>
      <w:r w:rsidRPr="00F318A6">
        <w:rPr>
          <w:rFonts w:ascii="Calibri" w:hAnsi="Calibri" w:cs="Calibri"/>
          <w:color w:val="000000" w:themeColor="text1"/>
          <w:sz w:val="22"/>
          <w:szCs w:val="22"/>
          <w:lang w:val="en-GB"/>
        </w:rPr>
        <w:t xml:space="preserve"> and introduce the </w:t>
      </w:r>
      <w:r w:rsidRPr="00F318A6">
        <w:rPr>
          <w:rFonts w:ascii="Calibri" w:hAnsi="Calibri" w:cs="Calibri"/>
          <w:b/>
          <w:bCs/>
          <w:color w:val="000000" w:themeColor="text1"/>
          <w:sz w:val="22"/>
          <w:szCs w:val="22"/>
          <w:lang w:val="en-GB"/>
        </w:rPr>
        <w:t>concept of whole high frequency irregular verb conjugation</w:t>
      </w:r>
      <w:r w:rsidRPr="00F318A6">
        <w:rPr>
          <w:rFonts w:ascii="Calibri" w:hAnsi="Calibri" w:cs="Calibri"/>
          <w:color w:val="000000" w:themeColor="text1"/>
          <w:sz w:val="22"/>
          <w:szCs w:val="22"/>
          <w:lang w:val="en-GB"/>
        </w:rPr>
        <w:t xml:space="preserve"> in </w:t>
      </w:r>
      <w:r w:rsidRPr="00F318A6">
        <w:rPr>
          <w:rFonts w:ascii="Calibri" w:hAnsi="Calibri" w:cs="Calibri"/>
          <w:b/>
          <w:bCs/>
          <w:color w:val="000000" w:themeColor="text1"/>
          <w:sz w:val="22"/>
          <w:szCs w:val="22"/>
          <w:lang w:val="en-GB"/>
        </w:rPr>
        <w:t>Progressive</w:t>
      </w:r>
      <w:r w:rsidRPr="00F318A6">
        <w:rPr>
          <w:rFonts w:ascii="Calibri" w:hAnsi="Calibri" w:cs="Calibri"/>
          <w:color w:val="000000" w:themeColor="text1"/>
          <w:sz w:val="22"/>
          <w:szCs w:val="22"/>
          <w:lang w:val="en-GB"/>
        </w:rPr>
        <w:t xml:space="preserve"> units.  </w:t>
      </w:r>
    </w:p>
    <w:p w14:paraId="40E26879" w14:textId="77777777" w:rsidR="00AC2CB1" w:rsidRPr="00F318A6" w:rsidRDefault="00AC2CB1" w:rsidP="00AC2CB1">
      <w:pPr>
        <w:pStyle w:val="Body"/>
        <w:rPr>
          <w:rFonts w:ascii="Calibri" w:hAnsi="Calibri" w:cs="Calibri"/>
          <w:color w:val="000000" w:themeColor="text1"/>
          <w:sz w:val="22"/>
          <w:szCs w:val="22"/>
          <w:u w:color="000080"/>
        </w:rPr>
      </w:pPr>
    </w:p>
    <w:p w14:paraId="48CEC393" w14:textId="77777777" w:rsidR="00AC2CB1" w:rsidRPr="00F318A6" w:rsidRDefault="00AC2CB1" w:rsidP="00AC2CB1">
      <w:pPr>
        <w:pStyle w:val="Body"/>
        <w:rPr>
          <w:rFonts w:ascii="Calibri" w:hAnsi="Calibri" w:cs="Calibri"/>
          <w:color w:val="000000" w:themeColor="text1"/>
          <w:sz w:val="22"/>
          <w:szCs w:val="22"/>
        </w:rPr>
      </w:pPr>
      <w:r w:rsidRPr="00F318A6">
        <w:rPr>
          <w:rFonts w:ascii="Calibri" w:hAnsi="Calibri" w:cs="Calibri"/>
          <w:color w:val="000000" w:themeColor="text1"/>
          <w:sz w:val="22"/>
          <w:szCs w:val="22"/>
        </w:rPr>
        <w:t>Grammar is integrated and taught discreetly throughout all appropriate units. Teachers can also use the specific Grammar Explained units to ensure pupils are exposed to all of the appropriate grammar so they are able to create their own accurate and personalised responses to complex authentic foreign language questions by the end of the primary phase.</w:t>
      </w:r>
    </w:p>
    <w:p w14:paraId="3F31B22C" w14:textId="77777777" w:rsidR="00AC2CB1" w:rsidRPr="00F318A6" w:rsidRDefault="00AC2CB1" w:rsidP="00AC2CB1">
      <w:pPr>
        <w:pStyle w:val="Body"/>
        <w:rPr>
          <w:rFonts w:ascii="Calibri" w:hAnsi="Calibri" w:cs="Calibri"/>
          <w:color w:val="000000" w:themeColor="text1"/>
          <w:sz w:val="22"/>
          <w:szCs w:val="22"/>
        </w:rPr>
      </w:pPr>
      <w:r w:rsidRPr="00F318A6">
        <w:rPr>
          <w:rFonts w:ascii="Calibri" w:hAnsi="Calibri" w:cs="Calibri"/>
          <w:color w:val="000000" w:themeColor="text1"/>
          <w:sz w:val="22"/>
          <w:szCs w:val="22"/>
        </w:rPr>
        <w:t xml:space="preserve">The Progression Map shows precisely how pupil foreign language learning across the key skills of speaking, listening, reading, writing and grammar progresses within each Language Angels </w:t>
      </w:r>
      <w:r w:rsidRPr="00F318A6">
        <w:rPr>
          <w:rFonts w:ascii="Calibri" w:hAnsi="Calibri" w:cs="Calibri"/>
          <w:color w:val="000000" w:themeColor="text1"/>
          <w:sz w:val="22"/>
          <w:szCs w:val="22"/>
          <w:rtl/>
        </w:rPr>
        <w:t>‘</w:t>
      </w:r>
      <w:r w:rsidRPr="00F318A6">
        <w:rPr>
          <w:rFonts w:ascii="Calibri" w:hAnsi="Calibri" w:cs="Calibri"/>
          <w:color w:val="000000" w:themeColor="text1"/>
          <w:sz w:val="22"/>
          <w:szCs w:val="22"/>
        </w:rPr>
        <w:t>Teaching Type</w:t>
      </w:r>
      <w:r w:rsidRPr="00F318A6">
        <w:rPr>
          <w:rFonts w:ascii="Calibri" w:hAnsi="Calibri" w:cs="Calibri"/>
          <w:color w:val="000000" w:themeColor="text1"/>
          <w:sz w:val="22"/>
          <w:szCs w:val="22"/>
          <w:rtl/>
        </w:rPr>
        <w:t xml:space="preserve">’ </w:t>
      </w:r>
      <w:r w:rsidRPr="00F318A6">
        <w:rPr>
          <w:rFonts w:ascii="Calibri" w:hAnsi="Calibri" w:cs="Calibri"/>
          <w:color w:val="000000" w:themeColor="text1"/>
          <w:sz w:val="22"/>
          <w:szCs w:val="22"/>
        </w:rPr>
        <w:t xml:space="preserve">and also how the level of learning and progression of each pupil is increased as pupils move across each subsequently more challenging Language Angels </w:t>
      </w:r>
      <w:r w:rsidRPr="00F318A6">
        <w:rPr>
          <w:rFonts w:ascii="Calibri" w:hAnsi="Calibri" w:cs="Calibri"/>
          <w:color w:val="000000" w:themeColor="text1"/>
          <w:sz w:val="22"/>
          <w:szCs w:val="22"/>
          <w:rtl/>
        </w:rPr>
        <w:t>‘</w:t>
      </w:r>
      <w:r w:rsidRPr="00F318A6">
        <w:rPr>
          <w:rFonts w:ascii="Calibri" w:hAnsi="Calibri" w:cs="Calibri"/>
          <w:color w:val="000000" w:themeColor="text1"/>
          <w:sz w:val="22"/>
          <w:szCs w:val="22"/>
        </w:rPr>
        <w:t>Teaching Type</w:t>
      </w:r>
      <w:r w:rsidRPr="00F318A6">
        <w:rPr>
          <w:rFonts w:ascii="Calibri" w:hAnsi="Calibri" w:cs="Calibri"/>
          <w:color w:val="000000" w:themeColor="text1"/>
          <w:sz w:val="22"/>
          <w:szCs w:val="22"/>
          <w:rtl/>
        </w:rPr>
        <w:t>’</w:t>
      </w:r>
      <w:r w:rsidRPr="00F318A6">
        <w:rPr>
          <w:rFonts w:ascii="Calibri" w:hAnsi="Calibri" w:cs="Calibri"/>
          <w:color w:val="000000" w:themeColor="text1"/>
          <w:sz w:val="22"/>
          <w:szCs w:val="22"/>
        </w:rPr>
        <w:t xml:space="preserve">. It is a visual demonstration of the progression that takes place WITHIN a </w:t>
      </w:r>
      <w:r w:rsidRPr="00F318A6">
        <w:rPr>
          <w:rFonts w:ascii="Calibri" w:hAnsi="Calibri" w:cs="Calibri"/>
          <w:color w:val="000000" w:themeColor="text1"/>
          <w:sz w:val="22"/>
          <w:szCs w:val="22"/>
          <w:rtl/>
        </w:rPr>
        <w:t>‘</w:t>
      </w:r>
      <w:r w:rsidRPr="00F318A6">
        <w:rPr>
          <w:rFonts w:ascii="Calibri" w:hAnsi="Calibri" w:cs="Calibri"/>
          <w:color w:val="000000" w:themeColor="text1"/>
          <w:sz w:val="22"/>
          <w:szCs w:val="22"/>
        </w:rPr>
        <w:t>Teaching Type</w:t>
      </w:r>
      <w:r w:rsidRPr="00F318A6">
        <w:rPr>
          <w:rFonts w:ascii="Calibri" w:hAnsi="Calibri" w:cs="Calibri"/>
          <w:color w:val="000000" w:themeColor="text1"/>
          <w:sz w:val="22"/>
          <w:szCs w:val="22"/>
          <w:rtl/>
        </w:rPr>
        <w:t xml:space="preserve">’ </w:t>
      </w:r>
      <w:r w:rsidRPr="00F318A6">
        <w:rPr>
          <w:rFonts w:ascii="Calibri" w:hAnsi="Calibri" w:cs="Calibri"/>
          <w:color w:val="000000" w:themeColor="text1"/>
          <w:sz w:val="22"/>
          <w:szCs w:val="22"/>
        </w:rPr>
        <w:t xml:space="preserve">and also ACROSS each </w:t>
      </w:r>
      <w:r w:rsidRPr="00F318A6">
        <w:rPr>
          <w:rFonts w:ascii="Calibri" w:hAnsi="Calibri" w:cs="Calibri"/>
          <w:color w:val="000000" w:themeColor="text1"/>
          <w:sz w:val="22"/>
          <w:szCs w:val="22"/>
          <w:rtl/>
        </w:rPr>
        <w:t>‘</w:t>
      </w:r>
      <w:r w:rsidRPr="00F318A6">
        <w:rPr>
          <w:rFonts w:ascii="Calibri" w:hAnsi="Calibri" w:cs="Calibri"/>
          <w:color w:val="000000" w:themeColor="text1"/>
          <w:sz w:val="22"/>
          <w:szCs w:val="22"/>
        </w:rPr>
        <w:t>Teaching Type</w:t>
      </w:r>
      <w:r w:rsidRPr="00F318A6">
        <w:rPr>
          <w:rFonts w:ascii="Calibri" w:hAnsi="Calibri" w:cs="Calibri"/>
          <w:color w:val="000000" w:themeColor="text1"/>
          <w:sz w:val="22"/>
          <w:szCs w:val="22"/>
          <w:rtl/>
        </w:rPr>
        <w:t>’</w:t>
      </w:r>
      <w:r w:rsidRPr="00F318A6">
        <w:rPr>
          <w:rFonts w:ascii="Calibri" w:hAnsi="Calibri" w:cs="Calibri"/>
          <w:color w:val="000000" w:themeColor="text1"/>
          <w:sz w:val="22"/>
          <w:szCs w:val="22"/>
        </w:rPr>
        <w:t xml:space="preserve">.   </w:t>
      </w:r>
    </w:p>
    <w:p w14:paraId="708D1EAB" w14:textId="77777777" w:rsidR="00AC2CB1" w:rsidRPr="00F318A6" w:rsidRDefault="00AC2CB1" w:rsidP="00AC2CB1">
      <w:pPr>
        <w:pStyle w:val="Body"/>
        <w:rPr>
          <w:rFonts w:ascii="Calibri" w:hAnsi="Calibri" w:cs="Calibri"/>
          <w:color w:val="000000" w:themeColor="text1"/>
          <w:sz w:val="22"/>
          <w:szCs w:val="22"/>
        </w:rPr>
      </w:pPr>
      <w:r w:rsidRPr="00F318A6">
        <w:rPr>
          <w:rFonts w:ascii="Calibri" w:hAnsi="Calibri" w:cs="Calibri"/>
          <w:color w:val="000000" w:themeColor="text1"/>
          <w:sz w:val="22"/>
          <w:szCs w:val="22"/>
        </w:rPr>
        <w:t xml:space="preserve">The school has a unit planner in place which will serve as an overall </w:t>
      </w:r>
      <w:r w:rsidRPr="00F318A6">
        <w:rPr>
          <w:rFonts w:ascii="Calibri" w:hAnsi="Calibri" w:cs="Calibri"/>
          <w:color w:val="000000" w:themeColor="text1"/>
          <w:sz w:val="22"/>
          <w:szCs w:val="22"/>
          <w:rtl/>
        </w:rPr>
        <w:t>‘</w:t>
      </w:r>
      <w:r w:rsidRPr="00F318A6">
        <w:rPr>
          <w:rFonts w:ascii="Calibri" w:hAnsi="Calibri" w:cs="Calibri"/>
          <w:color w:val="000000" w:themeColor="text1"/>
          <w:sz w:val="22"/>
          <w:szCs w:val="22"/>
        </w:rPr>
        <w:t>teaching map</w:t>
      </w:r>
      <w:r w:rsidRPr="00F318A6">
        <w:rPr>
          <w:rFonts w:ascii="Calibri" w:hAnsi="Calibri" w:cs="Calibri"/>
          <w:color w:val="000000" w:themeColor="text1"/>
          <w:sz w:val="22"/>
          <w:szCs w:val="22"/>
          <w:rtl/>
        </w:rPr>
        <w:t xml:space="preserve">’ </w:t>
      </w:r>
      <w:r w:rsidRPr="00F318A6">
        <w:rPr>
          <w:rFonts w:ascii="Calibri" w:hAnsi="Calibri" w:cs="Calibri"/>
          <w:color w:val="000000" w:themeColor="text1"/>
          <w:sz w:val="22"/>
          <w:szCs w:val="22"/>
        </w:rPr>
        <w:t>outlining for all teachers within the school what each class in each year group will be taught and when it will be taught. Each class in each year group will have an overview of units to be taught during the academic year to ensure substantial progress and learning is achieved. Each teaching unit is divided into 6 fully planned lessons.</w:t>
      </w:r>
    </w:p>
    <w:p w14:paraId="70DE7A68" w14:textId="77777777" w:rsidR="00AC2CB1" w:rsidRPr="00F318A6" w:rsidRDefault="00AC2CB1" w:rsidP="00AC2CB1">
      <w:pPr>
        <w:pStyle w:val="Body"/>
        <w:rPr>
          <w:rFonts w:ascii="Calibri" w:hAnsi="Calibri" w:cs="Calibri"/>
          <w:color w:val="000000" w:themeColor="text1"/>
          <w:sz w:val="22"/>
          <w:szCs w:val="22"/>
          <w:u w:color="000080"/>
        </w:rPr>
      </w:pPr>
    </w:p>
    <w:p w14:paraId="220AE464" w14:textId="77777777" w:rsidR="00AC2CB1" w:rsidRPr="00F318A6" w:rsidRDefault="00AC2CB1" w:rsidP="00AC2CB1">
      <w:pPr>
        <w:pStyle w:val="Body"/>
        <w:rPr>
          <w:rFonts w:ascii="Calibri" w:hAnsi="Calibri" w:cs="Calibri"/>
          <w:b/>
          <w:bCs/>
          <w:color w:val="000000" w:themeColor="text1"/>
          <w:sz w:val="22"/>
          <w:szCs w:val="22"/>
        </w:rPr>
      </w:pPr>
    </w:p>
    <w:p w14:paraId="16E88681" w14:textId="77777777" w:rsidR="00AC2CB1" w:rsidRPr="00F318A6" w:rsidRDefault="00AC2CB1" w:rsidP="00AC2CB1">
      <w:pPr>
        <w:pStyle w:val="ListParagraph"/>
        <w:numPr>
          <w:ilvl w:val="0"/>
          <w:numId w:val="11"/>
        </w:numPr>
        <w:rPr>
          <w:rFonts w:ascii="Calibri" w:hAnsi="Calibri" w:cs="Calibri"/>
          <w:color w:val="000000" w:themeColor="text1"/>
          <w:sz w:val="22"/>
          <w:szCs w:val="22"/>
          <w:lang w:val="en-GB"/>
        </w:rPr>
      </w:pPr>
      <w:r w:rsidRPr="00F318A6">
        <w:rPr>
          <w:rFonts w:ascii="Calibri" w:hAnsi="Calibri" w:cs="Calibri"/>
          <w:color w:val="000000" w:themeColor="text1"/>
          <w:sz w:val="22"/>
          <w:szCs w:val="22"/>
          <w:lang w:val="en-GB"/>
        </w:rPr>
        <w:t xml:space="preserve">Each unit and lesson will have clearly defined objectives and aims. </w:t>
      </w:r>
    </w:p>
    <w:p w14:paraId="717CC2D9" w14:textId="77777777" w:rsidR="00AC2CB1" w:rsidRPr="00F318A6" w:rsidRDefault="00AC2CB1" w:rsidP="00AC2CB1">
      <w:pPr>
        <w:pStyle w:val="ListParagraph"/>
        <w:numPr>
          <w:ilvl w:val="0"/>
          <w:numId w:val="11"/>
        </w:numPr>
        <w:rPr>
          <w:rFonts w:ascii="Calibri" w:hAnsi="Calibri" w:cs="Calibri"/>
          <w:color w:val="000000" w:themeColor="text1"/>
          <w:sz w:val="22"/>
          <w:szCs w:val="22"/>
          <w:lang w:val="en-GB"/>
        </w:rPr>
      </w:pPr>
      <w:r w:rsidRPr="00F318A6">
        <w:rPr>
          <w:rFonts w:ascii="Calibri" w:hAnsi="Calibri" w:cs="Calibri"/>
          <w:color w:val="000000" w:themeColor="text1"/>
          <w:sz w:val="22"/>
          <w:szCs w:val="22"/>
          <w:lang w:val="en-GB"/>
        </w:rPr>
        <w:t>Each lesson will incorporate interactive whiteboard materials to include ample speaking and listening tasks within a lesson.</w:t>
      </w:r>
    </w:p>
    <w:p w14:paraId="5A4C03AE" w14:textId="77777777" w:rsidR="00AC2CB1" w:rsidRPr="00F318A6" w:rsidRDefault="00AC2CB1" w:rsidP="00AC2CB1">
      <w:pPr>
        <w:pStyle w:val="ListParagraph"/>
        <w:numPr>
          <w:ilvl w:val="0"/>
          <w:numId w:val="11"/>
        </w:numPr>
        <w:rPr>
          <w:rFonts w:ascii="Calibri" w:hAnsi="Calibri" w:cs="Calibri"/>
          <w:color w:val="000000" w:themeColor="text1"/>
          <w:sz w:val="22"/>
          <w:szCs w:val="22"/>
          <w:lang w:val="en-GB"/>
        </w:rPr>
      </w:pPr>
      <w:r w:rsidRPr="00F318A6">
        <w:rPr>
          <w:rFonts w:ascii="Calibri" w:hAnsi="Calibri" w:cs="Calibri"/>
          <w:color w:val="000000" w:themeColor="text1"/>
          <w:sz w:val="22"/>
          <w:szCs w:val="22"/>
          <w:lang w:val="en-GB"/>
        </w:rPr>
        <w:t xml:space="preserve">Lessons will incorporate challenge sections and desk-based activities that will be offered will three levels of stretch and differentiation. These may be sent home as homework if not completed in class. </w:t>
      </w:r>
    </w:p>
    <w:p w14:paraId="31360600" w14:textId="77777777" w:rsidR="00AC2CB1" w:rsidRPr="00F318A6" w:rsidRDefault="00AC2CB1" w:rsidP="00AC2CB1">
      <w:pPr>
        <w:pStyle w:val="ListParagraph"/>
        <w:numPr>
          <w:ilvl w:val="0"/>
          <w:numId w:val="11"/>
        </w:numPr>
        <w:rPr>
          <w:rFonts w:ascii="Calibri" w:hAnsi="Calibri" w:cs="Calibri"/>
          <w:color w:val="000000" w:themeColor="text1"/>
          <w:sz w:val="22"/>
          <w:szCs w:val="22"/>
          <w:lang w:val="en-GB"/>
        </w:rPr>
      </w:pPr>
      <w:r w:rsidRPr="00F318A6">
        <w:rPr>
          <w:rFonts w:ascii="Calibri" w:hAnsi="Calibri" w:cs="Calibri"/>
          <w:color w:val="000000" w:themeColor="text1"/>
          <w:sz w:val="22"/>
          <w:szCs w:val="22"/>
          <w:lang w:val="en-GB"/>
        </w:rPr>
        <w:t xml:space="preserve">Reading and writing activities will be offered in all units. Some extended reading and writing activities are provided so that native speakers can also be catered for. </w:t>
      </w:r>
    </w:p>
    <w:p w14:paraId="0090F509" w14:textId="77777777" w:rsidR="00AC2CB1" w:rsidRPr="00F318A6" w:rsidRDefault="00AC2CB1" w:rsidP="00AC2CB1">
      <w:pPr>
        <w:pStyle w:val="ListParagraph"/>
        <w:numPr>
          <w:ilvl w:val="0"/>
          <w:numId w:val="11"/>
        </w:numPr>
        <w:rPr>
          <w:rFonts w:ascii="Calibri" w:hAnsi="Calibri" w:cs="Calibri"/>
          <w:color w:val="000000" w:themeColor="text1"/>
          <w:sz w:val="22"/>
          <w:szCs w:val="22"/>
          <w:lang w:val="en-GB"/>
        </w:rPr>
      </w:pPr>
      <w:r w:rsidRPr="00F318A6">
        <w:rPr>
          <w:rFonts w:ascii="Calibri" w:hAnsi="Calibri" w:cs="Calibri"/>
          <w:color w:val="000000" w:themeColor="text1"/>
          <w:sz w:val="22"/>
          <w:szCs w:val="22"/>
          <w:lang w:val="en-GB"/>
        </w:rPr>
        <w:t xml:space="preserve">Every unit will include a grammar concept which will increase in complexity as pupils move from Early Language units, through Intermediate units and into Progressive units. </w:t>
      </w:r>
    </w:p>
    <w:p w14:paraId="5415153D" w14:textId="77777777" w:rsidR="00AC2CB1" w:rsidRPr="00F318A6" w:rsidRDefault="00AC2CB1" w:rsidP="00AC2CB1">
      <w:pPr>
        <w:pStyle w:val="ListParagraph"/>
        <w:numPr>
          <w:ilvl w:val="0"/>
          <w:numId w:val="11"/>
        </w:numPr>
        <w:rPr>
          <w:rFonts w:ascii="Calibri" w:hAnsi="Calibri" w:cs="Calibri"/>
          <w:color w:val="000000" w:themeColor="text1"/>
          <w:sz w:val="22"/>
          <w:szCs w:val="22"/>
          <w:lang w:val="en-GB"/>
        </w:rPr>
      </w:pPr>
      <w:r w:rsidRPr="00F318A6">
        <w:rPr>
          <w:rFonts w:ascii="Calibri" w:hAnsi="Calibri" w:cs="Calibri"/>
          <w:color w:val="000000" w:themeColor="text1"/>
          <w:sz w:val="22"/>
          <w:szCs w:val="22"/>
          <w:lang w:val="en-GB"/>
        </w:rPr>
        <w:t>Extending writing activities are provided to ensure that pupils are recalling previously learnt language and, by reusing it, will be able to recall it and use it with greater ease and accuracy. These tasks will help to link units together and show that pupils are retaining and recalling the language taught with increased fluency and ease.</w:t>
      </w:r>
    </w:p>
    <w:p w14:paraId="47DC9D21" w14:textId="77777777" w:rsidR="00AC2CB1" w:rsidRPr="00F318A6" w:rsidRDefault="00AC2CB1" w:rsidP="00AC2CB1">
      <w:pPr>
        <w:pStyle w:val="ListParagraph"/>
        <w:rPr>
          <w:rFonts w:ascii="Calibri" w:hAnsi="Calibri" w:cs="Calibri"/>
          <w:color w:val="000000" w:themeColor="text1"/>
          <w:sz w:val="22"/>
          <w:szCs w:val="22"/>
          <w:lang w:val="en-GB"/>
        </w:rPr>
      </w:pPr>
    </w:p>
    <w:p w14:paraId="7584C35E" w14:textId="16F069FB" w:rsidR="00AC2CB1" w:rsidRPr="00F318A6" w:rsidRDefault="00AC2CB1" w:rsidP="00AC2CB1">
      <w:pPr>
        <w:pStyle w:val="Body"/>
        <w:rPr>
          <w:rFonts w:ascii="Calibri" w:hAnsi="Calibri" w:cs="Calibri"/>
          <w:color w:val="000000" w:themeColor="text1"/>
          <w:sz w:val="22"/>
          <w:szCs w:val="22"/>
        </w:rPr>
      </w:pPr>
      <w:r w:rsidRPr="00F318A6">
        <w:rPr>
          <w:rFonts w:ascii="Calibri" w:hAnsi="Calibri" w:cs="Calibri"/>
          <w:color w:val="000000" w:themeColor="text1"/>
          <w:sz w:val="22"/>
          <w:szCs w:val="22"/>
        </w:rPr>
        <w:t xml:space="preserve">Units are progressive within themselves as subsequent lessons within a unit build on the language and knowledge taught in previous lessons. As pupils progress though the lessons in a unit they will build their knowledge and develop the complexity of the language they use. We think of the progression within the 6 lessons in a unit as </w:t>
      </w:r>
      <w:r w:rsidRPr="00F318A6">
        <w:rPr>
          <w:rFonts w:ascii="Calibri" w:hAnsi="Calibri" w:cs="Calibri"/>
          <w:color w:val="000000" w:themeColor="text1"/>
          <w:sz w:val="22"/>
          <w:szCs w:val="22"/>
          <w:rtl/>
        </w:rPr>
        <w:t>‘</w:t>
      </w:r>
      <w:r w:rsidRPr="00F318A6">
        <w:rPr>
          <w:rFonts w:ascii="Calibri" w:hAnsi="Calibri" w:cs="Calibri"/>
          <w:color w:val="000000" w:themeColor="text1"/>
          <w:sz w:val="22"/>
          <w:szCs w:val="22"/>
        </w:rPr>
        <w:t>language Lego</w:t>
      </w:r>
      <w:r w:rsidRPr="00F318A6">
        <w:rPr>
          <w:rFonts w:ascii="Calibri" w:hAnsi="Calibri" w:cs="Calibri"/>
          <w:color w:val="000000" w:themeColor="text1"/>
          <w:sz w:val="22"/>
          <w:szCs w:val="22"/>
          <w:rtl/>
        </w:rPr>
        <w:t>’</w:t>
      </w:r>
      <w:r w:rsidRPr="00F318A6">
        <w:rPr>
          <w:rFonts w:ascii="Calibri" w:hAnsi="Calibri" w:cs="Calibri"/>
          <w:color w:val="000000" w:themeColor="text1"/>
          <w:sz w:val="22"/>
          <w:szCs w:val="22"/>
        </w:rPr>
        <w:t xml:space="preserve">. We provide blocks of language knowledge and, over the course of a 6-week unit, encourage pupils to build more complex and sophisticated language structures with their blocks of language knowledge. </w:t>
      </w:r>
    </w:p>
    <w:p w14:paraId="0147D8D3" w14:textId="77777777" w:rsidR="00AC2CB1" w:rsidRPr="00F318A6" w:rsidRDefault="00AC2CB1" w:rsidP="00AC2CB1">
      <w:pPr>
        <w:pStyle w:val="Body"/>
        <w:rPr>
          <w:rFonts w:ascii="Calibri" w:hAnsi="Calibri" w:cs="Calibri"/>
          <w:color w:val="000000" w:themeColor="text1"/>
          <w:sz w:val="22"/>
          <w:szCs w:val="22"/>
        </w:rPr>
      </w:pPr>
      <w:r w:rsidRPr="00F318A6">
        <w:rPr>
          <w:rFonts w:ascii="Calibri" w:hAnsi="Calibri" w:cs="Calibri"/>
          <w:color w:val="000000" w:themeColor="text1"/>
          <w:sz w:val="22"/>
          <w:szCs w:val="22"/>
        </w:rPr>
        <w:lastRenderedPageBreak/>
        <w:t>Pupil learning and progression will be assessed at regular intervals in line with school policy. Teachers will aim to assess each language skill (speaking, listening, reading and writing) twice throughout each scholastic year to be able to provide reference points against which learning and progression in each skill can be demonstrated.</w:t>
      </w:r>
    </w:p>
    <w:p w14:paraId="3C55CAE1" w14:textId="77777777" w:rsidR="00AC2CB1" w:rsidRPr="00F318A6" w:rsidRDefault="00AC2CB1" w:rsidP="00AC2CB1">
      <w:pPr>
        <w:pStyle w:val="Body"/>
        <w:rPr>
          <w:rFonts w:ascii="Calibri" w:hAnsi="Calibri" w:cs="Calibri"/>
          <w:color w:val="000000" w:themeColor="text1"/>
          <w:sz w:val="22"/>
          <w:szCs w:val="22"/>
        </w:rPr>
      </w:pPr>
      <w:r w:rsidRPr="00F318A6">
        <w:rPr>
          <w:rFonts w:ascii="Calibri" w:hAnsi="Calibri" w:cs="Calibri"/>
          <w:color w:val="000000" w:themeColor="text1"/>
          <w:sz w:val="22"/>
          <w:szCs w:val="22"/>
        </w:rPr>
        <w:t xml:space="preserve">In addition to following the lessons provided in the Language Angels scheme of work and resources, teachers are encouraged to also do some of the following: </w:t>
      </w:r>
      <w:r w:rsidRPr="00F318A6">
        <w:rPr>
          <w:rFonts w:ascii="Calibri" w:hAnsi="Calibri" w:cs="Calibri"/>
          <w:color w:val="000000" w:themeColor="text1"/>
          <w:sz w:val="22"/>
          <w:szCs w:val="22"/>
        </w:rPr>
        <w:br/>
      </w:r>
    </w:p>
    <w:p w14:paraId="4254E45E" w14:textId="77777777" w:rsidR="00AC2CB1" w:rsidRPr="00F318A6" w:rsidRDefault="00AC2CB1" w:rsidP="00AC2CB1">
      <w:pPr>
        <w:pStyle w:val="ListParagraph"/>
        <w:numPr>
          <w:ilvl w:val="0"/>
          <w:numId w:val="12"/>
        </w:numPr>
        <w:rPr>
          <w:rFonts w:ascii="Calibri" w:hAnsi="Calibri" w:cs="Calibri"/>
          <w:color w:val="000000" w:themeColor="text1"/>
          <w:sz w:val="22"/>
          <w:szCs w:val="22"/>
          <w:lang w:val="en-GB"/>
        </w:rPr>
      </w:pPr>
      <w:r w:rsidRPr="00F318A6">
        <w:rPr>
          <w:rFonts w:ascii="Calibri" w:hAnsi="Calibri" w:cs="Calibri"/>
          <w:color w:val="000000" w:themeColor="text1"/>
          <w:sz w:val="22"/>
          <w:szCs w:val="22"/>
          <w:lang w:val="en-GB"/>
        </w:rPr>
        <w:t>Foreign language celebration assemblies.</w:t>
      </w:r>
    </w:p>
    <w:p w14:paraId="4DC9CC27" w14:textId="77777777" w:rsidR="00AC2CB1" w:rsidRPr="00F318A6" w:rsidRDefault="00AC2CB1" w:rsidP="00AC2CB1">
      <w:pPr>
        <w:pStyle w:val="ListParagraph"/>
        <w:numPr>
          <w:ilvl w:val="0"/>
          <w:numId w:val="12"/>
        </w:numPr>
        <w:rPr>
          <w:rFonts w:ascii="Calibri" w:hAnsi="Calibri" w:cs="Calibri"/>
          <w:color w:val="000000" w:themeColor="text1"/>
          <w:sz w:val="22"/>
          <w:szCs w:val="22"/>
          <w:lang w:val="en-GB"/>
        </w:rPr>
      </w:pPr>
      <w:r w:rsidRPr="00F318A6">
        <w:rPr>
          <w:rFonts w:ascii="Calibri" w:hAnsi="Calibri" w:cs="Calibri"/>
          <w:color w:val="000000" w:themeColor="text1"/>
          <w:sz w:val="22"/>
          <w:szCs w:val="22"/>
          <w:lang w:val="en-GB"/>
        </w:rPr>
        <w:t>Cookery sessions of traditional foods from the country of the language being studied.</w:t>
      </w:r>
    </w:p>
    <w:p w14:paraId="51A9E47C" w14:textId="77777777" w:rsidR="00AC2CB1" w:rsidRPr="00F318A6" w:rsidRDefault="00AC2CB1" w:rsidP="00AC2CB1">
      <w:pPr>
        <w:pStyle w:val="ListParagraph"/>
        <w:numPr>
          <w:ilvl w:val="0"/>
          <w:numId w:val="12"/>
        </w:numPr>
        <w:rPr>
          <w:rFonts w:ascii="Calibri" w:hAnsi="Calibri" w:cs="Calibri"/>
          <w:color w:val="000000" w:themeColor="text1"/>
          <w:sz w:val="22"/>
          <w:szCs w:val="22"/>
          <w:lang w:val="en-GB"/>
        </w:rPr>
      </w:pPr>
      <w:r w:rsidRPr="00F318A6">
        <w:rPr>
          <w:rFonts w:ascii="Calibri" w:hAnsi="Calibri" w:cs="Calibri"/>
          <w:color w:val="000000" w:themeColor="text1"/>
          <w:sz w:val="22"/>
          <w:szCs w:val="22"/>
          <w:lang w:val="en-GB"/>
        </w:rPr>
        <w:t>Fashion shows demonstrating typical / traditional clothing from the country of the language being studied.</w:t>
      </w:r>
    </w:p>
    <w:p w14:paraId="7DAF4D99" w14:textId="77777777" w:rsidR="00AC2CB1" w:rsidRPr="00F318A6" w:rsidRDefault="00AC2CB1" w:rsidP="00AC2CB1">
      <w:pPr>
        <w:pStyle w:val="ListParagraph"/>
        <w:numPr>
          <w:ilvl w:val="0"/>
          <w:numId w:val="12"/>
        </w:numPr>
        <w:rPr>
          <w:rFonts w:ascii="Calibri" w:hAnsi="Calibri" w:cs="Calibri"/>
          <w:color w:val="000000" w:themeColor="text1"/>
          <w:sz w:val="22"/>
          <w:szCs w:val="22"/>
          <w:lang w:val="en-GB"/>
        </w:rPr>
      </w:pPr>
      <w:r w:rsidRPr="00F318A6">
        <w:rPr>
          <w:rFonts w:ascii="Calibri" w:hAnsi="Calibri" w:cs="Calibri"/>
          <w:color w:val="000000" w:themeColor="text1"/>
          <w:sz w:val="22"/>
          <w:szCs w:val="22"/>
          <w:lang w:val="en-GB"/>
        </w:rPr>
        <w:t>Weather forecasts based on maps from the country of the language being studied.</w:t>
      </w:r>
    </w:p>
    <w:p w14:paraId="4940DDA5" w14:textId="77777777" w:rsidR="00AC2CB1" w:rsidRPr="00F318A6" w:rsidRDefault="00AC2CB1" w:rsidP="00AC2CB1">
      <w:pPr>
        <w:pStyle w:val="ListParagraph"/>
        <w:numPr>
          <w:ilvl w:val="0"/>
          <w:numId w:val="12"/>
        </w:numPr>
        <w:rPr>
          <w:rFonts w:ascii="Calibri" w:hAnsi="Calibri" w:cs="Calibri"/>
          <w:color w:val="000000" w:themeColor="text1"/>
          <w:sz w:val="22"/>
          <w:szCs w:val="22"/>
          <w:lang w:val="en-GB"/>
        </w:rPr>
      </w:pPr>
      <w:r w:rsidRPr="00F318A6">
        <w:rPr>
          <w:rFonts w:ascii="Calibri" w:hAnsi="Calibri" w:cs="Calibri"/>
          <w:color w:val="000000" w:themeColor="text1"/>
          <w:sz w:val="22"/>
          <w:szCs w:val="22"/>
          <w:lang w:val="en-GB"/>
        </w:rPr>
        <w:t>School celebrations of national feast days from the country of the language being studied when appropriate to facilitate a whole school approach to foreign language learning along with improved cultural awareness.</w:t>
      </w:r>
    </w:p>
    <w:p w14:paraId="5883CE8B" w14:textId="77777777" w:rsidR="00AC2CB1" w:rsidRPr="00F318A6" w:rsidRDefault="00AC2CB1" w:rsidP="00AC2CB1">
      <w:pPr>
        <w:pStyle w:val="ListParagraph"/>
        <w:rPr>
          <w:rFonts w:ascii="Calibri" w:hAnsi="Calibri" w:cs="Calibri"/>
          <w:color w:val="000000" w:themeColor="text1"/>
          <w:sz w:val="22"/>
          <w:szCs w:val="22"/>
          <w:lang w:val="en-GB"/>
        </w:rPr>
      </w:pPr>
    </w:p>
    <w:p w14:paraId="53978EE6" w14:textId="77777777" w:rsidR="00AC2CB1" w:rsidRPr="00F318A6" w:rsidRDefault="00AC2CB1" w:rsidP="00AC2CB1">
      <w:pPr>
        <w:pStyle w:val="Title"/>
        <w:rPr>
          <w:rFonts w:ascii="Calibri" w:hAnsi="Calibri" w:cs="Calibri"/>
          <w:color w:val="000000" w:themeColor="text1"/>
          <w:sz w:val="22"/>
          <w:szCs w:val="22"/>
          <w:lang w:val="en-GB"/>
        </w:rPr>
      </w:pPr>
      <w:r w:rsidRPr="00F318A6">
        <w:rPr>
          <w:rFonts w:ascii="Calibri" w:hAnsi="Calibri" w:cs="Calibri"/>
          <w:color w:val="000000" w:themeColor="text1"/>
          <w:sz w:val="22"/>
          <w:szCs w:val="22"/>
          <w:lang w:val="en-GB"/>
        </w:rPr>
        <w:t>Impact</w:t>
      </w:r>
    </w:p>
    <w:p w14:paraId="7851F6AD" w14:textId="77777777" w:rsidR="00AC2CB1" w:rsidRPr="00F318A6" w:rsidRDefault="00AC2CB1" w:rsidP="00AC2CB1">
      <w:pPr>
        <w:pStyle w:val="Body"/>
        <w:rPr>
          <w:rFonts w:ascii="Calibri" w:hAnsi="Calibri" w:cs="Calibri"/>
          <w:color w:val="000000" w:themeColor="text1"/>
          <w:sz w:val="22"/>
          <w:szCs w:val="22"/>
        </w:rPr>
      </w:pPr>
    </w:p>
    <w:p w14:paraId="7B7144FA" w14:textId="77777777" w:rsidR="00AC2CB1" w:rsidRPr="00F318A6" w:rsidRDefault="00AC2CB1" w:rsidP="00AC2CB1">
      <w:pPr>
        <w:pStyle w:val="Body"/>
        <w:rPr>
          <w:rFonts w:ascii="Calibri" w:hAnsi="Calibri" w:cs="Calibri"/>
          <w:color w:val="000000" w:themeColor="text1"/>
          <w:sz w:val="22"/>
          <w:szCs w:val="22"/>
        </w:rPr>
      </w:pPr>
      <w:r w:rsidRPr="00F318A6">
        <w:rPr>
          <w:rFonts w:ascii="Calibri" w:hAnsi="Calibri" w:cs="Calibri"/>
          <w:color w:val="000000" w:themeColor="text1"/>
          <w:sz w:val="22"/>
          <w:szCs w:val="22"/>
        </w:rPr>
        <w:t>As well as each subsequent lesson within a unit being progressive, the teaching type organisation of Language Angels units also directs, drives and guarantees progressive learning and challenge. Units increase in level of challenge, stretch and linguistic and grammatical complexity as pupils move from Early Learning units through Intermediate units and into the most challenging Progressive units. Units in each subsequent level of the teaching type categories require more knowledge and application of skills than the previous teaching type. Activities contain progressively more text (both in English and the foreign language being studied) and lessons will have more content as the children become more confident and ambitious with the foreign language they are learning.</w:t>
      </w:r>
    </w:p>
    <w:p w14:paraId="43702E05" w14:textId="77777777" w:rsidR="00AC2CB1" w:rsidRPr="00F318A6" w:rsidRDefault="00AC2CB1" w:rsidP="00AC2CB1">
      <w:pPr>
        <w:pStyle w:val="Body"/>
        <w:rPr>
          <w:rFonts w:ascii="Calibri" w:hAnsi="Calibri" w:cs="Calibri"/>
          <w:color w:val="000000" w:themeColor="text1"/>
          <w:sz w:val="22"/>
          <w:szCs w:val="22"/>
        </w:rPr>
      </w:pPr>
    </w:p>
    <w:p w14:paraId="41A251C1" w14:textId="77777777" w:rsidR="00AC2CB1" w:rsidRPr="00F318A6" w:rsidRDefault="00AC2CB1" w:rsidP="00AC2CB1">
      <w:pPr>
        <w:pStyle w:val="Body"/>
        <w:rPr>
          <w:rFonts w:ascii="Calibri" w:hAnsi="Calibri" w:cs="Calibri"/>
          <w:color w:val="000000" w:themeColor="text1"/>
          <w:sz w:val="22"/>
          <w:szCs w:val="22"/>
        </w:rPr>
      </w:pPr>
      <w:r w:rsidRPr="00F318A6">
        <w:rPr>
          <w:rFonts w:ascii="Calibri" w:hAnsi="Calibri" w:cs="Calibri"/>
          <w:color w:val="000000" w:themeColor="text1"/>
          <w:sz w:val="22"/>
          <w:szCs w:val="22"/>
        </w:rPr>
        <w:t>Early Learning units will start at basic noun and article level and will teach pupils how to formulate short phrases. By the time pupils reach Progressive units they will be exposed to much longer text and will be encouraged to formulate their own, more personalised responses based on a much wider bank of vocabulary, linguistic structures and grammatical knowledge. They will be able to create longer pieces of spoken and written language and are encouraged to use a variety of conjunctions, adverbs, adjectives, opinions and justifications.</w:t>
      </w:r>
    </w:p>
    <w:p w14:paraId="0B272E16" w14:textId="77777777" w:rsidR="00AC2CB1" w:rsidRPr="00F318A6" w:rsidRDefault="00AC2CB1" w:rsidP="00AC2CB1">
      <w:pPr>
        <w:pStyle w:val="Body"/>
        <w:rPr>
          <w:rFonts w:ascii="Calibri" w:hAnsi="Calibri" w:cs="Calibri"/>
          <w:color w:val="000000" w:themeColor="text1"/>
          <w:sz w:val="22"/>
          <w:szCs w:val="22"/>
        </w:rPr>
      </w:pPr>
    </w:p>
    <w:p w14:paraId="791FB4B7" w14:textId="77777777" w:rsidR="00AC2CB1" w:rsidRPr="00F318A6" w:rsidRDefault="00AC2CB1" w:rsidP="00AC2CB1">
      <w:pPr>
        <w:pStyle w:val="Body"/>
        <w:rPr>
          <w:rFonts w:ascii="Calibri" w:hAnsi="Calibri" w:cs="Calibri"/>
          <w:color w:val="000000" w:themeColor="text1"/>
          <w:sz w:val="22"/>
          <w:szCs w:val="22"/>
        </w:rPr>
      </w:pPr>
      <w:r w:rsidRPr="00F318A6">
        <w:rPr>
          <w:rFonts w:ascii="Calibri" w:hAnsi="Calibri" w:cs="Calibri"/>
          <w:color w:val="000000" w:themeColor="text1"/>
          <w:sz w:val="22"/>
          <w:szCs w:val="22"/>
        </w:rPr>
        <w:t>Pupils will continuously build on their previous knowledge as they progress in their foreign language learning journey through the primary phase. Previous language will be recycled, revised, recalled and consolidated whenever possible and appropriate.</w:t>
      </w:r>
    </w:p>
    <w:p w14:paraId="5064CF8F" w14:textId="77777777" w:rsidR="00AC2CB1" w:rsidRPr="00F318A6" w:rsidRDefault="00AC2CB1" w:rsidP="00AC2CB1">
      <w:pPr>
        <w:pStyle w:val="Body"/>
        <w:rPr>
          <w:rFonts w:ascii="Calibri" w:hAnsi="Calibri" w:cs="Calibri"/>
          <w:color w:val="000000" w:themeColor="text1"/>
          <w:sz w:val="22"/>
          <w:szCs w:val="22"/>
        </w:rPr>
      </w:pPr>
    </w:p>
    <w:p w14:paraId="467B7D30" w14:textId="77777777" w:rsidR="00AC2CB1" w:rsidRPr="00F318A6" w:rsidRDefault="00AC2CB1" w:rsidP="00AC2CB1">
      <w:pPr>
        <w:pStyle w:val="Body"/>
        <w:rPr>
          <w:rFonts w:ascii="Calibri" w:hAnsi="Calibri" w:cs="Calibri"/>
          <w:color w:val="000000" w:themeColor="text1"/>
          <w:sz w:val="22"/>
          <w:szCs w:val="22"/>
        </w:rPr>
      </w:pPr>
      <w:r w:rsidRPr="00F318A6">
        <w:rPr>
          <w:rFonts w:ascii="Calibri" w:hAnsi="Calibri" w:cs="Calibri"/>
          <w:color w:val="000000" w:themeColor="text1"/>
          <w:sz w:val="22"/>
          <w:szCs w:val="22"/>
        </w:rPr>
        <w:t xml:space="preserve">Teachers will have a clear overview of what they are working towards and if they are meeting these criteria. They will use the </w:t>
      </w:r>
      <w:r w:rsidRPr="00F318A6">
        <w:rPr>
          <w:rFonts w:ascii="Calibri" w:hAnsi="Calibri" w:cs="Calibri"/>
          <w:b/>
          <w:bCs/>
          <w:color w:val="000000" w:themeColor="text1"/>
          <w:sz w:val="22"/>
          <w:szCs w:val="22"/>
        </w:rPr>
        <w:t>long-term planning</w:t>
      </w:r>
      <w:r w:rsidRPr="00F318A6">
        <w:rPr>
          <w:rFonts w:ascii="Calibri" w:hAnsi="Calibri" w:cs="Calibri"/>
          <w:color w:val="000000" w:themeColor="text1"/>
          <w:sz w:val="22"/>
          <w:szCs w:val="22"/>
        </w:rPr>
        <w:t xml:space="preserve"> documents provided in the form of </w:t>
      </w:r>
      <w:r w:rsidRPr="00F318A6">
        <w:rPr>
          <w:rFonts w:ascii="Calibri" w:hAnsi="Calibri" w:cs="Calibri"/>
          <w:b/>
          <w:bCs/>
          <w:color w:val="000000" w:themeColor="text1"/>
          <w:sz w:val="22"/>
          <w:szCs w:val="22"/>
        </w:rPr>
        <w:t>Language Angels unit planners</w:t>
      </w:r>
      <w:r w:rsidRPr="00F318A6">
        <w:rPr>
          <w:rFonts w:ascii="Calibri" w:hAnsi="Calibri" w:cs="Calibri"/>
          <w:color w:val="000000" w:themeColor="text1"/>
          <w:sz w:val="22"/>
          <w:szCs w:val="22"/>
        </w:rPr>
        <w:t xml:space="preserve"> to ensure the correct units are being taught to the correct classes at each stage of the scholastic year. </w:t>
      </w:r>
      <w:r w:rsidRPr="00F318A6">
        <w:rPr>
          <w:rFonts w:ascii="Calibri" w:hAnsi="Calibri" w:cs="Calibri"/>
          <w:b/>
          <w:bCs/>
          <w:color w:val="000000" w:themeColor="text1"/>
          <w:sz w:val="22"/>
          <w:szCs w:val="22"/>
        </w:rPr>
        <w:t>Short-term planning</w:t>
      </w:r>
      <w:r w:rsidRPr="00F318A6">
        <w:rPr>
          <w:rFonts w:ascii="Calibri" w:hAnsi="Calibri" w:cs="Calibri"/>
          <w:color w:val="000000" w:themeColor="text1"/>
          <w:sz w:val="22"/>
          <w:szCs w:val="22"/>
        </w:rPr>
        <w:t xml:space="preserve"> is also provided in the form of </w:t>
      </w:r>
      <w:r w:rsidRPr="00F318A6">
        <w:rPr>
          <w:rFonts w:ascii="Calibri" w:hAnsi="Calibri" w:cs="Calibri"/>
          <w:b/>
          <w:bCs/>
          <w:color w:val="000000" w:themeColor="text1"/>
          <w:sz w:val="22"/>
          <w:szCs w:val="22"/>
        </w:rPr>
        <w:t>unit overviews</w:t>
      </w:r>
      <w:r w:rsidRPr="00F318A6">
        <w:rPr>
          <w:rFonts w:ascii="Calibri" w:hAnsi="Calibri" w:cs="Calibri"/>
          <w:color w:val="000000" w:themeColor="text1"/>
          <w:sz w:val="22"/>
          <w:szCs w:val="22"/>
        </w:rPr>
        <w:t xml:space="preserve"> (covering the learning targets for each 6-week unit) and </w:t>
      </w:r>
      <w:r w:rsidRPr="00F318A6">
        <w:rPr>
          <w:rFonts w:ascii="Calibri" w:hAnsi="Calibri" w:cs="Calibri"/>
          <w:b/>
          <w:bCs/>
          <w:color w:val="000000" w:themeColor="text1"/>
          <w:sz w:val="22"/>
          <w:szCs w:val="22"/>
        </w:rPr>
        <w:t>individual lesson plans</w:t>
      </w:r>
      <w:r w:rsidRPr="00F318A6">
        <w:rPr>
          <w:rFonts w:ascii="Calibri" w:hAnsi="Calibri" w:cs="Calibri"/>
          <w:color w:val="000000" w:themeColor="text1"/>
          <w:sz w:val="22"/>
          <w:szCs w:val="22"/>
        </w:rPr>
        <w:t xml:space="preserve"> laying out the learning aims and intentions of each individual lesson within a unit. These planning documents ensure that teachers know what to teach and how to teach it in each lesson, across whole units and across each scholastic term.</w:t>
      </w:r>
    </w:p>
    <w:p w14:paraId="0A7E64EB" w14:textId="77777777" w:rsidR="00AC2CB1" w:rsidRPr="00F318A6" w:rsidRDefault="00AC2CB1" w:rsidP="00AC2CB1">
      <w:pPr>
        <w:pStyle w:val="Body"/>
        <w:rPr>
          <w:rFonts w:ascii="Calibri" w:hAnsi="Calibri" w:cs="Calibri"/>
          <w:color w:val="000000" w:themeColor="text1"/>
          <w:sz w:val="22"/>
          <w:szCs w:val="22"/>
        </w:rPr>
      </w:pPr>
    </w:p>
    <w:p w14:paraId="2DF253FA" w14:textId="77777777" w:rsidR="00AC2CB1" w:rsidRPr="00F318A6" w:rsidRDefault="00AC2CB1" w:rsidP="00AC2CB1">
      <w:pPr>
        <w:pStyle w:val="Body"/>
        <w:rPr>
          <w:rFonts w:ascii="Calibri" w:hAnsi="Calibri" w:cs="Calibri"/>
          <w:color w:val="000000" w:themeColor="text1"/>
          <w:sz w:val="22"/>
          <w:szCs w:val="22"/>
        </w:rPr>
      </w:pPr>
      <w:r w:rsidRPr="00F318A6">
        <w:rPr>
          <w:rFonts w:ascii="Calibri" w:hAnsi="Calibri" w:cs="Calibri"/>
          <w:color w:val="000000" w:themeColor="text1"/>
          <w:sz w:val="22"/>
          <w:szCs w:val="22"/>
        </w:rPr>
        <w:t>Pupils will be aware of their own learning goals and progression as each unit offers a pupil friendly overview so that all pupils can review their own learning at the start and at the end of each unit. They will know and will be able to articulate if they have or have not met their learning objectives and can keep their unit learning intention sheets and unit core vocabulary sheets as a record of what they have learnt from unit to unit and from year to year.</w:t>
      </w:r>
    </w:p>
    <w:p w14:paraId="448C7809" w14:textId="77777777" w:rsidR="00AC2CB1" w:rsidRPr="00F318A6" w:rsidRDefault="00AC2CB1" w:rsidP="00AC2CB1">
      <w:pPr>
        <w:pStyle w:val="Body"/>
        <w:rPr>
          <w:rFonts w:ascii="Calibri" w:hAnsi="Calibri" w:cs="Calibri"/>
          <w:color w:val="000000" w:themeColor="text1"/>
          <w:sz w:val="22"/>
          <w:szCs w:val="22"/>
        </w:rPr>
      </w:pPr>
    </w:p>
    <w:p w14:paraId="5BE5BF6B" w14:textId="4BD6C317" w:rsidR="00AC2CB1" w:rsidRPr="00F318A6" w:rsidRDefault="00AC2CB1" w:rsidP="00AC2CB1">
      <w:pPr>
        <w:pStyle w:val="Body"/>
        <w:rPr>
          <w:rFonts w:ascii="Calibri" w:hAnsi="Calibri" w:cs="Calibri"/>
          <w:color w:val="000000" w:themeColor="text1"/>
          <w:sz w:val="22"/>
          <w:szCs w:val="22"/>
        </w:rPr>
      </w:pPr>
      <w:r w:rsidRPr="00F318A6">
        <w:rPr>
          <w:rFonts w:ascii="Calibri" w:hAnsi="Calibri" w:cs="Calibri"/>
          <w:color w:val="000000" w:themeColor="text1"/>
          <w:sz w:val="22"/>
          <w:szCs w:val="22"/>
        </w:rPr>
        <w:t xml:space="preserve">The opportunity to assess pupil learning and progression in the key language skills (speaking, listening, reading and writing) and against the 12 DfE Languages Programme of Study for Key Stage 2 attainment targets is </w:t>
      </w:r>
      <w:r w:rsidRPr="00F318A6">
        <w:rPr>
          <w:rFonts w:ascii="Calibri" w:hAnsi="Calibri" w:cs="Calibri"/>
          <w:color w:val="000000" w:themeColor="text1"/>
          <w:sz w:val="22"/>
          <w:szCs w:val="22"/>
        </w:rPr>
        <w:lastRenderedPageBreak/>
        <w:t>provided at the end of each 6-week teaching unit. This information will be recorded and will be monitored by the Foreign Language Subject Leader who can use this data to ensure teaching is targeted and appropriate for each pupil, class and year group as well as to feedback on progress to SLT and stakeholders. Teachers will be able to record, analyse and access this data easily using the Tracking and Progression Tool that will monitor school, class and individual progress in the foreign language. Pupils will also be offered self-assessment grids to ensure they are also aware of their own progress which they can keep as a record of their progress.</w:t>
      </w:r>
    </w:p>
    <w:p w14:paraId="17ED5705" w14:textId="77777777" w:rsidR="00AC2CB1" w:rsidRPr="00F318A6" w:rsidRDefault="00AC2CB1" w:rsidP="00AC2CB1">
      <w:pPr>
        <w:pStyle w:val="Body"/>
        <w:rPr>
          <w:rFonts w:ascii="Calibri" w:hAnsi="Calibri" w:cs="Calibri"/>
          <w:color w:val="000000" w:themeColor="text1"/>
          <w:sz w:val="22"/>
          <w:szCs w:val="22"/>
        </w:rPr>
      </w:pPr>
    </w:p>
    <w:p w14:paraId="07302AEB" w14:textId="77777777" w:rsidR="00AC2CB1" w:rsidRPr="00F318A6" w:rsidRDefault="00AC2CB1" w:rsidP="00AC2CB1">
      <w:pPr>
        <w:pStyle w:val="Body"/>
        <w:rPr>
          <w:rFonts w:ascii="Calibri" w:hAnsi="Calibri" w:cs="Calibri"/>
          <w:color w:val="000000" w:themeColor="text1"/>
          <w:sz w:val="22"/>
          <w:szCs w:val="22"/>
        </w:rPr>
      </w:pPr>
      <w:r w:rsidRPr="00F318A6">
        <w:rPr>
          <w:rFonts w:ascii="Calibri" w:hAnsi="Calibri" w:cs="Calibri"/>
          <w:color w:val="000000" w:themeColor="text1"/>
          <w:sz w:val="22"/>
          <w:szCs w:val="22"/>
        </w:rPr>
        <w:t>Children are expected to make good or better than good progress in their foreign language learning and their individual progress is tracked and reported to pupils and parents / carers in line with school recommendations.</w:t>
      </w:r>
    </w:p>
    <w:p w14:paraId="5DEB3384" w14:textId="77777777" w:rsidR="00AC2CB1" w:rsidRPr="00F318A6" w:rsidRDefault="00AC2CB1" w:rsidP="00AC2CB1">
      <w:pPr>
        <w:pStyle w:val="Body"/>
        <w:rPr>
          <w:rFonts w:ascii="Calibri" w:hAnsi="Calibri" w:cs="Calibri"/>
          <w:color w:val="000000" w:themeColor="text1"/>
          <w:sz w:val="22"/>
          <w:szCs w:val="22"/>
        </w:rPr>
      </w:pPr>
    </w:p>
    <w:p w14:paraId="232426FF" w14:textId="77777777" w:rsidR="00AC2CB1" w:rsidRPr="00F318A6" w:rsidRDefault="00AC2CB1" w:rsidP="00AC2CB1">
      <w:pPr>
        <w:pStyle w:val="Body"/>
        <w:rPr>
          <w:rFonts w:ascii="Calibri" w:hAnsi="Calibri" w:cs="Calibri"/>
          <w:color w:val="000000" w:themeColor="text1"/>
          <w:sz w:val="22"/>
          <w:szCs w:val="22"/>
        </w:rPr>
      </w:pPr>
      <w:r w:rsidRPr="00F318A6">
        <w:rPr>
          <w:rFonts w:ascii="Calibri" w:hAnsi="Calibri" w:cs="Calibri"/>
          <w:color w:val="000000" w:themeColor="text1"/>
          <w:sz w:val="22"/>
          <w:szCs w:val="22"/>
        </w:rPr>
        <w:t>If pupils are not progressing in line with expectations, this will be identified in the End of Unit Skills Assessments provided in the Language Angels Tracking &amp; Progression Tool. This will enable teachers to put in place an early intervention programme to address any areas that require attention in any of the language learning skills.</w:t>
      </w:r>
    </w:p>
    <w:p w14:paraId="1B41DE0F" w14:textId="77777777" w:rsidR="00AC2CB1" w:rsidRPr="00F318A6" w:rsidRDefault="00AC2CB1">
      <w:pPr>
        <w:pStyle w:val="Body"/>
        <w:rPr>
          <w:rFonts w:ascii="Calibri" w:hAnsi="Calibri" w:cs="Calibri"/>
          <w:color w:val="000000" w:themeColor="text1"/>
          <w:sz w:val="22"/>
          <w:szCs w:val="22"/>
          <w:u w:color="070606"/>
        </w:rPr>
      </w:pPr>
    </w:p>
    <w:p w14:paraId="37E0E363" w14:textId="77777777" w:rsidR="00BB5123" w:rsidRPr="00F318A6" w:rsidRDefault="00BB5123">
      <w:pPr>
        <w:pStyle w:val="Body"/>
        <w:rPr>
          <w:rFonts w:ascii="Calibri" w:eastAsia="Inter Bold" w:hAnsi="Calibri" w:cs="Calibri"/>
          <w:color w:val="000000" w:themeColor="text1"/>
          <w:sz w:val="22"/>
          <w:szCs w:val="22"/>
        </w:rPr>
      </w:pPr>
    </w:p>
    <w:p w14:paraId="3407FBCA" w14:textId="77777777" w:rsidR="00AC2CB1" w:rsidRPr="00F318A6" w:rsidRDefault="00AC2CB1">
      <w:pPr>
        <w:pStyle w:val="Title"/>
        <w:rPr>
          <w:rFonts w:ascii="Calibri" w:hAnsi="Calibri" w:cs="Calibri"/>
          <w:color w:val="000000" w:themeColor="text1"/>
          <w:sz w:val="22"/>
          <w:szCs w:val="22"/>
          <w:lang w:val="en-GB"/>
        </w:rPr>
      </w:pPr>
    </w:p>
    <w:p w14:paraId="37E0E364" w14:textId="0B2F637A" w:rsidR="00BB5123" w:rsidRPr="00F318A6" w:rsidRDefault="00DE1A12">
      <w:pPr>
        <w:pStyle w:val="Title"/>
        <w:rPr>
          <w:rFonts w:ascii="Calibri" w:hAnsi="Calibri" w:cs="Calibri"/>
          <w:color w:val="000000" w:themeColor="text1"/>
          <w:sz w:val="22"/>
          <w:szCs w:val="22"/>
          <w:lang w:val="en-GB"/>
        </w:rPr>
      </w:pPr>
      <w:r w:rsidRPr="00F318A6">
        <w:rPr>
          <w:rFonts w:ascii="Calibri" w:hAnsi="Calibri" w:cs="Calibri"/>
          <w:color w:val="000000" w:themeColor="text1"/>
          <w:sz w:val="22"/>
          <w:szCs w:val="22"/>
          <w:lang w:val="en-GB"/>
        </w:rPr>
        <w:t>Teaching and Learning Overview</w:t>
      </w:r>
    </w:p>
    <w:p w14:paraId="37E0E365" w14:textId="77777777" w:rsidR="00BB5123" w:rsidRPr="00F318A6" w:rsidRDefault="00BB5123">
      <w:pPr>
        <w:pStyle w:val="Body"/>
        <w:rPr>
          <w:rFonts w:ascii="Calibri" w:hAnsi="Calibri" w:cs="Calibri"/>
          <w:color w:val="000000" w:themeColor="text1"/>
          <w:sz w:val="22"/>
          <w:szCs w:val="22"/>
        </w:rPr>
      </w:pPr>
    </w:p>
    <w:p w14:paraId="37E0E366" w14:textId="77777777" w:rsidR="00BB5123" w:rsidRPr="00F318A6" w:rsidRDefault="00DE1A12">
      <w:pPr>
        <w:pStyle w:val="Body"/>
        <w:rPr>
          <w:rFonts w:ascii="Calibri" w:hAnsi="Calibri" w:cs="Calibri"/>
          <w:color w:val="000000" w:themeColor="text1"/>
          <w:sz w:val="22"/>
          <w:szCs w:val="22"/>
        </w:rPr>
      </w:pPr>
      <w:r w:rsidRPr="00F318A6">
        <w:rPr>
          <w:rFonts w:ascii="Calibri" w:hAnsi="Calibri" w:cs="Calibri"/>
          <w:color w:val="000000" w:themeColor="text1"/>
          <w:sz w:val="22"/>
          <w:szCs w:val="22"/>
        </w:rPr>
        <w:t xml:space="preserve">Our whole school approach to language teaching and learning is in line with the recommendations of the National Curriculum and the requirements outlined in the Department for Education Languages Programme of Study for Key Stage 2. </w:t>
      </w:r>
    </w:p>
    <w:p w14:paraId="37E0E367" w14:textId="77777777" w:rsidR="00BB5123" w:rsidRPr="00F318A6" w:rsidRDefault="00BB5123">
      <w:pPr>
        <w:pStyle w:val="Body"/>
        <w:rPr>
          <w:rFonts w:ascii="Calibri" w:hAnsi="Calibri" w:cs="Calibri"/>
          <w:color w:val="000000" w:themeColor="text1"/>
          <w:sz w:val="22"/>
          <w:szCs w:val="22"/>
        </w:rPr>
      </w:pPr>
    </w:p>
    <w:p w14:paraId="37E0E368" w14:textId="77777777" w:rsidR="00BB5123" w:rsidRPr="00F318A6" w:rsidRDefault="00DE1A12">
      <w:pPr>
        <w:pStyle w:val="Body"/>
        <w:rPr>
          <w:rFonts w:ascii="Calibri" w:hAnsi="Calibri" w:cs="Calibri"/>
          <w:color w:val="000000" w:themeColor="text1"/>
          <w:sz w:val="22"/>
          <w:szCs w:val="22"/>
        </w:rPr>
      </w:pPr>
      <w:r w:rsidRPr="00F318A6">
        <w:rPr>
          <w:rFonts w:ascii="Calibri" w:hAnsi="Calibri" w:cs="Calibri"/>
          <w:color w:val="000000" w:themeColor="text1"/>
          <w:sz w:val="22"/>
          <w:szCs w:val="22"/>
        </w:rPr>
        <w:t xml:space="preserve">The National Curriculum for languages aims to ensure that all pupils: </w:t>
      </w:r>
    </w:p>
    <w:p w14:paraId="37E0E369" w14:textId="77777777" w:rsidR="00BB5123" w:rsidRPr="00F318A6" w:rsidRDefault="00BB5123">
      <w:pPr>
        <w:pStyle w:val="Body"/>
        <w:rPr>
          <w:rFonts w:ascii="Calibri" w:hAnsi="Calibri" w:cs="Calibri"/>
          <w:color w:val="000000" w:themeColor="text1"/>
          <w:sz w:val="22"/>
          <w:szCs w:val="22"/>
        </w:rPr>
      </w:pPr>
    </w:p>
    <w:p w14:paraId="37E0E36A" w14:textId="77777777" w:rsidR="00BB5123" w:rsidRPr="00F318A6" w:rsidRDefault="00DE1A12">
      <w:pPr>
        <w:pStyle w:val="ListParagraph"/>
        <w:numPr>
          <w:ilvl w:val="0"/>
          <w:numId w:val="4"/>
        </w:numPr>
        <w:rPr>
          <w:rFonts w:ascii="Calibri" w:hAnsi="Calibri" w:cs="Calibri"/>
          <w:color w:val="000000" w:themeColor="text1"/>
          <w:sz w:val="22"/>
          <w:szCs w:val="22"/>
          <w:lang w:val="en-GB"/>
        </w:rPr>
      </w:pPr>
      <w:r w:rsidRPr="00F318A6">
        <w:rPr>
          <w:rFonts w:ascii="Calibri" w:hAnsi="Calibri" w:cs="Calibri"/>
          <w:color w:val="000000" w:themeColor="text1"/>
          <w:sz w:val="22"/>
          <w:szCs w:val="22"/>
          <w:lang w:val="en-GB"/>
        </w:rPr>
        <w:t xml:space="preserve">Understand and respond to spoken and written language from a variety of authentic sources </w:t>
      </w:r>
    </w:p>
    <w:p w14:paraId="37E0E36B" w14:textId="77777777" w:rsidR="00BB5123" w:rsidRPr="00F318A6" w:rsidRDefault="00DE1A12">
      <w:pPr>
        <w:pStyle w:val="ListParagraph"/>
        <w:numPr>
          <w:ilvl w:val="0"/>
          <w:numId w:val="4"/>
        </w:numPr>
        <w:rPr>
          <w:rFonts w:ascii="Calibri" w:hAnsi="Calibri" w:cs="Calibri"/>
          <w:color w:val="000000" w:themeColor="text1"/>
          <w:sz w:val="22"/>
          <w:szCs w:val="22"/>
          <w:lang w:val="en-GB"/>
        </w:rPr>
      </w:pPr>
      <w:r w:rsidRPr="00F318A6">
        <w:rPr>
          <w:rFonts w:ascii="Calibri" w:hAnsi="Calibri" w:cs="Calibri"/>
          <w:color w:val="000000" w:themeColor="text1"/>
          <w:sz w:val="22"/>
          <w:szCs w:val="22"/>
          <w:lang w:val="en-GB"/>
        </w:rPr>
        <w:t xml:space="preserve">Speak with increasing confidence, fluency and spontaneity, finding ways of communicating what they want to say, including through discussion and asking questions, and continually improving the accuracy of their pronunciation and intonation </w:t>
      </w:r>
    </w:p>
    <w:p w14:paraId="37E0E36C" w14:textId="77777777" w:rsidR="00BB5123" w:rsidRPr="00F318A6" w:rsidRDefault="00DE1A12">
      <w:pPr>
        <w:pStyle w:val="ListParagraph"/>
        <w:numPr>
          <w:ilvl w:val="0"/>
          <w:numId w:val="4"/>
        </w:numPr>
        <w:rPr>
          <w:rFonts w:ascii="Calibri" w:hAnsi="Calibri" w:cs="Calibri"/>
          <w:color w:val="000000" w:themeColor="text1"/>
          <w:sz w:val="22"/>
          <w:szCs w:val="22"/>
          <w:lang w:val="en-GB"/>
        </w:rPr>
      </w:pPr>
      <w:r w:rsidRPr="00F318A6">
        <w:rPr>
          <w:rFonts w:ascii="Calibri" w:hAnsi="Calibri" w:cs="Calibri"/>
          <w:color w:val="000000" w:themeColor="text1"/>
          <w:sz w:val="22"/>
          <w:szCs w:val="22"/>
          <w:lang w:val="en-GB"/>
        </w:rPr>
        <w:t xml:space="preserve">Can write at varying length, for different purposes and audiences, using the variety of grammatical structures that they have learnt </w:t>
      </w:r>
    </w:p>
    <w:p w14:paraId="37E0E36D" w14:textId="77777777" w:rsidR="00BB5123" w:rsidRPr="00F318A6" w:rsidRDefault="00DE1A12">
      <w:pPr>
        <w:pStyle w:val="ListParagraph"/>
        <w:numPr>
          <w:ilvl w:val="0"/>
          <w:numId w:val="4"/>
        </w:numPr>
        <w:rPr>
          <w:rFonts w:ascii="Calibri" w:hAnsi="Calibri" w:cs="Calibri"/>
          <w:color w:val="000000" w:themeColor="text1"/>
          <w:sz w:val="22"/>
          <w:szCs w:val="22"/>
          <w:lang w:val="en-GB"/>
        </w:rPr>
      </w:pPr>
      <w:r w:rsidRPr="00F318A6">
        <w:rPr>
          <w:rFonts w:ascii="Calibri" w:hAnsi="Calibri" w:cs="Calibri"/>
          <w:color w:val="000000" w:themeColor="text1"/>
          <w:sz w:val="22"/>
          <w:szCs w:val="22"/>
          <w:lang w:val="en-GB"/>
        </w:rPr>
        <w:t>Discover and develop an appreciation of a range of authentic writing in the language studied.</w:t>
      </w:r>
    </w:p>
    <w:p w14:paraId="37E0E36E" w14:textId="34F4DC72" w:rsidR="00BB5123" w:rsidRPr="00F318A6" w:rsidRDefault="00BB5123">
      <w:pPr>
        <w:pStyle w:val="ListParagraph"/>
        <w:rPr>
          <w:rFonts w:ascii="Calibri" w:hAnsi="Calibri" w:cs="Calibri"/>
          <w:color w:val="000000" w:themeColor="text1"/>
          <w:sz w:val="22"/>
          <w:szCs w:val="22"/>
          <w:lang w:val="en-GB"/>
        </w:rPr>
      </w:pPr>
    </w:p>
    <w:p w14:paraId="37E0E36F" w14:textId="77777777" w:rsidR="00BB5123" w:rsidRPr="00F318A6" w:rsidRDefault="00BB5123">
      <w:pPr>
        <w:pStyle w:val="Body"/>
        <w:rPr>
          <w:rFonts w:ascii="Calibri" w:hAnsi="Calibri" w:cs="Calibri"/>
          <w:color w:val="000000" w:themeColor="text1"/>
          <w:sz w:val="22"/>
          <w:szCs w:val="22"/>
        </w:rPr>
      </w:pPr>
    </w:p>
    <w:p w14:paraId="37E0E370" w14:textId="77777777" w:rsidR="00BB5123" w:rsidRPr="00F318A6" w:rsidRDefault="00DE1A12">
      <w:pPr>
        <w:pStyle w:val="Body"/>
        <w:rPr>
          <w:rFonts w:ascii="Calibri" w:hAnsi="Calibri" w:cs="Calibri"/>
          <w:color w:val="000000" w:themeColor="text1"/>
          <w:sz w:val="22"/>
          <w:szCs w:val="22"/>
        </w:rPr>
      </w:pPr>
      <w:r w:rsidRPr="00F318A6">
        <w:rPr>
          <w:rFonts w:ascii="Calibri" w:hAnsi="Calibri" w:cs="Calibri"/>
          <w:color w:val="000000" w:themeColor="text1"/>
          <w:sz w:val="22"/>
          <w:szCs w:val="22"/>
        </w:rPr>
        <w:t>By the end of key stage 2, pupils should be able to:</w:t>
      </w:r>
    </w:p>
    <w:p w14:paraId="37E0E371" w14:textId="77777777" w:rsidR="00BB5123" w:rsidRPr="00F318A6" w:rsidRDefault="00BB5123">
      <w:pPr>
        <w:pStyle w:val="Body"/>
        <w:rPr>
          <w:rFonts w:ascii="Calibri" w:hAnsi="Calibri" w:cs="Calibri"/>
          <w:color w:val="000000" w:themeColor="text1"/>
          <w:sz w:val="22"/>
          <w:szCs w:val="22"/>
        </w:rPr>
      </w:pPr>
    </w:p>
    <w:p w14:paraId="37E0E372" w14:textId="77777777" w:rsidR="00BB5123" w:rsidRPr="00F318A6" w:rsidRDefault="00DE1A12">
      <w:pPr>
        <w:pStyle w:val="ListParagraph"/>
        <w:numPr>
          <w:ilvl w:val="0"/>
          <w:numId w:val="6"/>
        </w:numPr>
        <w:rPr>
          <w:rFonts w:ascii="Calibri" w:hAnsi="Calibri" w:cs="Calibri"/>
          <w:color w:val="000000" w:themeColor="text1"/>
          <w:sz w:val="22"/>
          <w:szCs w:val="22"/>
          <w:lang w:val="en-GB"/>
        </w:rPr>
      </w:pPr>
      <w:r w:rsidRPr="00F318A6">
        <w:rPr>
          <w:rFonts w:ascii="Calibri" w:hAnsi="Calibri" w:cs="Calibri"/>
          <w:color w:val="000000" w:themeColor="text1"/>
          <w:sz w:val="22"/>
          <w:szCs w:val="22"/>
          <w:lang w:val="en-GB"/>
        </w:rPr>
        <w:t xml:space="preserve">Listen attentively to spoken language and show understanding by joining in and responding. </w:t>
      </w:r>
    </w:p>
    <w:p w14:paraId="37E0E373" w14:textId="77777777" w:rsidR="00BB5123" w:rsidRPr="00F318A6" w:rsidRDefault="00DE1A12">
      <w:pPr>
        <w:pStyle w:val="ListParagraph"/>
        <w:numPr>
          <w:ilvl w:val="0"/>
          <w:numId w:val="6"/>
        </w:numPr>
        <w:rPr>
          <w:rFonts w:ascii="Calibri" w:hAnsi="Calibri" w:cs="Calibri"/>
          <w:color w:val="000000" w:themeColor="text1"/>
          <w:sz w:val="22"/>
          <w:szCs w:val="22"/>
          <w:lang w:val="en-GB"/>
        </w:rPr>
      </w:pPr>
      <w:r w:rsidRPr="00F318A6">
        <w:rPr>
          <w:rFonts w:ascii="Calibri" w:hAnsi="Calibri" w:cs="Calibri"/>
          <w:color w:val="000000" w:themeColor="text1"/>
          <w:sz w:val="22"/>
          <w:szCs w:val="22"/>
          <w:lang w:val="en-GB"/>
        </w:rPr>
        <w:t xml:space="preserve">Explore the patterns and sounds of language through songs and rhymes and link the spelling, sound and meaning of words. </w:t>
      </w:r>
    </w:p>
    <w:p w14:paraId="37E0E374" w14:textId="77777777" w:rsidR="00BB5123" w:rsidRPr="00F318A6" w:rsidRDefault="00DE1A12">
      <w:pPr>
        <w:pStyle w:val="ListParagraph"/>
        <w:numPr>
          <w:ilvl w:val="0"/>
          <w:numId w:val="6"/>
        </w:numPr>
        <w:rPr>
          <w:rFonts w:ascii="Calibri" w:hAnsi="Calibri" w:cs="Calibri"/>
          <w:color w:val="000000" w:themeColor="text1"/>
          <w:sz w:val="22"/>
          <w:szCs w:val="22"/>
          <w:lang w:val="en-GB"/>
        </w:rPr>
      </w:pPr>
      <w:r w:rsidRPr="00F318A6">
        <w:rPr>
          <w:rFonts w:ascii="Calibri" w:hAnsi="Calibri" w:cs="Calibri"/>
          <w:color w:val="000000" w:themeColor="text1"/>
          <w:sz w:val="22"/>
          <w:szCs w:val="22"/>
          <w:lang w:val="en-GB"/>
        </w:rPr>
        <w:t xml:space="preserve">Engage in conversations; ask and answer questions; express opinions and respond to those of others; seek clarification and help. </w:t>
      </w:r>
    </w:p>
    <w:p w14:paraId="37E0E375" w14:textId="77777777" w:rsidR="00BB5123" w:rsidRPr="00F318A6" w:rsidRDefault="00DE1A12">
      <w:pPr>
        <w:pStyle w:val="ListParagraph"/>
        <w:numPr>
          <w:ilvl w:val="0"/>
          <w:numId w:val="6"/>
        </w:numPr>
        <w:rPr>
          <w:rFonts w:ascii="Calibri" w:hAnsi="Calibri" w:cs="Calibri"/>
          <w:color w:val="000000" w:themeColor="text1"/>
          <w:sz w:val="22"/>
          <w:szCs w:val="22"/>
          <w:lang w:val="en-GB"/>
        </w:rPr>
      </w:pPr>
      <w:r w:rsidRPr="00F318A6">
        <w:rPr>
          <w:rFonts w:ascii="Calibri" w:hAnsi="Calibri" w:cs="Calibri"/>
          <w:color w:val="000000" w:themeColor="text1"/>
          <w:sz w:val="22"/>
          <w:szCs w:val="22"/>
          <w:lang w:val="en-GB"/>
        </w:rPr>
        <w:t xml:space="preserve">Speak in sentences, using familiar vocabulary, phrases and basic language structures. </w:t>
      </w:r>
    </w:p>
    <w:p w14:paraId="37E0E376" w14:textId="77777777" w:rsidR="00BB5123" w:rsidRPr="00F318A6" w:rsidRDefault="00DE1A12">
      <w:pPr>
        <w:pStyle w:val="ListParagraph"/>
        <w:numPr>
          <w:ilvl w:val="0"/>
          <w:numId w:val="6"/>
        </w:numPr>
        <w:rPr>
          <w:rFonts w:ascii="Calibri" w:hAnsi="Calibri" w:cs="Calibri"/>
          <w:color w:val="000000" w:themeColor="text1"/>
          <w:sz w:val="22"/>
          <w:szCs w:val="22"/>
          <w:lang w:val="en-GB"/>
        </w:rPr>
      </w:pPr>
      <w:r w:rsidRPr="00F318A6">
        <w:rPr>
          <w:rFonts w:ascii="Calibri" w:hAnsi="Calibri" w:cs="Calibri"/>
          <w:color w:val="000000" w:themeColor="text1"/>
          <w:sz w:val="22"/>
          <w:szCs w:val="22"/>
          <w:lang w:val="en-GB"/>
        </w:rPr>
        <w:t xml:space="preserve">Develop accurate pronunciation and intonation so that others understand when they are reading aloud or using familiar words and phrases. </w:t>
      </w:r>
    </w:p>
    <w:p w14:paraId="37E0E377" w14:textId="77777777" w:rsidR="00BB5123" w:rsidRPr="00F318A6" w:rsidRDefault="00DE1A12">
      <w:pPr>
        <w:pStyle w:val="ListParagraph"/>
        <w:numPr>
          <w:ilvl w:val="0"/>
          <w:numId w:val="6"/>
        </w:numPr>
        <w:rPr>
          <w:rFonts w:ascii="Calibri" w:hAnsi="Calibri" w:cs="Calibri"/>
          <w:color w:val="000000" w:themeColor="text1"/>
          <w:sz w:val="22"/>
          <w:szCs w:val="22"/>
          <w:lang w:val="en-GB"/>
        </w:rPr>
      </w:pPr>
      <w:r w:rsidRPr="00F318A6">
        <w:rPr>
          <w:rFonts w:ascii="Calibri" w:hAnsi="Calibri" w:cs="Calibri"/>
          <w:color w:val="000000" w:themeColor="text1"/>
          <w:sz w:val="22"/>
          <w:szCs w:val="22"/>
          <w:lang w:val="en-GB"/>
        </w:rPr>
        <w:t xml:space="preserve">Present ideas and information orally to a range of audiences. </w:t>
      </w:r>
    </w:p>
    <w:p w14:paraId="37E0E378" w14:textId="77777777" w:rsidR="00BB5123" w:rsidRPr="00F318A6" w:rsidRDefault="00DE1A12">
      <w:pPr>
        <w:pStyle w:val="ListParagraph"/>
        <w:numPr>
          <w:ilvl w:val="0"/>
          <w:numId w:val="6"/>
        </w:numPr>
        <w:rPr>
          <w:rFonts w:ascii="Calibri" w:hAnsi="Calibri" w:cs="Calibri"/>
          <w:color w:val="000000" w:themeColor="text1"/>
          <w:sz w:val="22"/>
          <w:szCs w:val="22"/>
          <w:lang w:val="en-GB"/>
        </w:rPr>
      </w:pPr>
      <w:r w:rsidRPr="00F318A6">
        <w:rPr>
          <w:rFonts w:ascii="Calibri" w:hAnsi="Calibri" w:cs="Calibri"/>
          <w:color w:val="000000" w:themeColor="text1"/>
          <w:sz w:val="22"/>
          <w:szCs w:val="22"/>
          <w:lang w:val="en-GB"/>
        </w:rPr>
        <w:t xml:space="preserve">Read carefully and show understanding of words, phrases and simple writing. </w:t>
      </w:r>
    </w:p>
    <w:p w14:paraId="37E0E379" w14:textId="77777777" w:rsidR="00BB5123" w:rsidRPr="00F318A6" w:rsidRDefault="00DE1A12">
      <w:pPr>
        <w:pStyle w:val="ListParagraph"/>
        <w:numPr>
          <w:ilvl w:val="0"/>
          <w:numId w:val="6"/>
        </w:numPr>
        <w:rPr>
          <w:rFonts w:ascii="Calibri" w:hAnsi="Calibri" w:cs="Calibri"/>
          <w:color w:val="000000" w:themeColor="text1"/>
          <w:sz w:val="22"/>
          <w:szCs w:val="22"/>
          <w:lang w:val="en-GB"/>
        </w:rPr>
      </w:pPr>
      <w:r w:rsidRPr="00F318A6">
        <w:rPr>
          <w:rFonts w:ascii="Calibri" w:hAnsi="Calibri" w:cs="Calibri"/>
          <w:color w:val="000000" w:themeColor="text1"/>
          <w:sz w:val="22"/>
          <w:szCs w:val="22"/>
          <w:lang w:val="en-GB"/>
        </w:rPr>
        <w:t xml:space="preserve">Appreciate stories, songs, poems and rhymes in the language. </w:t>
      </w:r>
    </w:p>
    <w:p w14:paraId="37E0E37A" w14:textId="77777777" w:rsidR="00BB5123" w:rsidRPr="00F318A6" w:rsidRDefault="00DE1A12">
      <w:pPr>
        <w:pStyle w:val="ListParagraph"/>
        <w:numPr>
          <w:ilvl w:val="0"/>
          <w:numId w:val="6"/>
        </w:numPr>
        <w:rPr>
          <w:rFonts w:ascii="Calibri" w:hAnsi="Calibri" w:cs="Calibri"/>
          <w:color w:val="000000" w:themeColor="text1"/>
          <w:sz w:val="22"/>
          <w:szCs w:val="22"/>
          <w:lang w:val="en-GB"/>
        </w:rPr>
      </w:pPr>
      <w:r w:rsidRPr="00F318A6">
        <w:rPr>
          <w:rFonts w:ascii="Calibri" w:hAnsi="Calibri" w:cs="Calibri"/>
          <w:color w:val="000000" w:themeColor="text1"/>
          <w:sz w:val="22"/>
          <w:szCs w:val="22"/>
          <w:lang w:val="en-GB"/>
        </w:rPr>
        <w:t>Broaden their vocabulary and develop their ability to understand new words that are introduced into familiar written material, including through using a dictionary.</w:t>
      </w:r>
    </w:p>
    <w:p w14:paraId="37E0E37B" w14:textId="77777777" w:rsidR="00BB5123" w:rsidRPr="00F318A6" w:rsidRDefault="00DE1A12">
      <w:pPr>
        <w:pStyle w:val="ListParagraph"/>
        <w:numPr>
          <w:ilvl w:val="0"/>
          <w:numId w:val="6"/>
        </w:numPr>
        <w:rPr>
          <w:rFonts w:ascii="Calibri" w:hAnsi="Calibri" w:cs="Calibri"/>
          <w:color w:val="000000" w:themeColor="text1"/>
          <w:sz w:val="22"/>
          <w:szCs w:val="22"/>
          <w:lang w:val="en-GB"/>
        </w:rPr>
      </w:pPr>
      <w:r w:rsidRPr="00F318A6">
        <w:rPr>
          <w:rFonts w:ascii="Calibri" w:hAnsi="Calibri" w:cs="Calibri"/>
          <w:color w:val="000000" w:themeColor="text1"/>
          <w:sz w:val="22"/>
          <w:szCs w:val="22"/>
          <w:lang w:val="en-GB"/>
        </w:rPr>
        <w:lastRenderedPageBreak/>
        <w:t xml:space="preserve">Write phrases from memory, and adapt these to create new sentences, to express ideas clearly. </w:t>
      </w:r>
    </w:p>
    <w:p w14:paraId="37E0E37C" w14:textId="77777777" w:rsidR="00BB5123" w:rsidRPr="00F318A6" w:rsidRDefault="00DE1A12">
      <w:pPr>
        <w:pStyle w:val="ListParagraph"/>
        <w:numPr>
          <w:ilvl w:val="0"/>
          <w:numId w:val="6"/>
        </w:numPr>
        <w:rPr>
          <w:rFonts w:ascii="Calibri" w:hAnsi="Calibri" w:cs="Calibri"/>
          <w:color w:val="000000" w:themeColor="text1"/>
          <w:sz w:val="22"/>
          <w:szCs w:val="22"/>
          <w:lang w:val="en-GB"/>
        </w:rPr>
      </w:pPr>
      <w:r w:rsidRPr="00F318A6">
        <w:rPr>
          <w:rFonts w:ascii="Calibri" w:hAnsi="Calibri" w:cs="Calibri"/>
          <w:color w:val="000000" w:themeColor="text1"/>
          <w:sz w:val="22"/>
          <w:szCs w:val="22"/>
          <w:lang w:val="en-GB"/>
        </w:rPr>
        <w:t xml:space="preserve">Describe people, places, things and actions orally and in writing. </w:t>
      </w:r>
    </w:p>
    <w:p w14:paraId="37E0E37D" w14:textId="5C3E52C5" w:rsidR="00BB5123" w:rsidRPr="00F318A6" w:rsidRDefault="00DE1A12">
      <w:pPr>
        <w:pStyle w:val="ListParagraph"/>
        <w:numPr>
          <w:ilvl w:val="0"/>
          <w:numId w:val="6"/>
        </w:numPr>
        <w:rPr>
          <w:rFonts w:ascii="Calibri" w:hAnsi="Calibri" w:cs="Calibri"/>
          <w:color w:val="000000" w:themeColor="text1"/>
          <w:sz w:val="22"/>
          <w:szCs w:val="22"/>
          <w:lang w:val="en-GB"/>
        </w:rPr>
      </w:pPr>
      <w:r w:rsidRPr="00F318A6">
        <w:rPr>
          <w:rFonts w:ascii="Calibri" w:hAnsi="Calibri" w:cs="Calibri"/>
          <w:color w:val="000000" w:themeColor="text1"/>
          <w:sz w:val="22"/>
          <w:szCs w:val="22"/>
          <w:lang w:val="en-GB"/>
        </w:rPr>
        <w:t xml:space="preserve">Understand basic grammar appropriate to the language being studied, including (where relevant): feminine, masculine and neuter forms and the conjugation of high-frequency verbs; key features and patterns of the language; how to apply these, for instance, to build sentences; and how these differ from or are similar to English.   </w:t>
      </w:r>
    </w:p>
    <w:p w14:paraId="37E0E37E" w14:textId="77777777" w:rsidR="00BB5123" w:rsidRPr="00F318A6" w:rsidRDefault="00BB5123">
      <w:pPr>
        <w:pStyle w:val="Body"/>
        <w:rPr>
          <w:rFonts w:ascii="Calibri" w:hAnsi="Calibri" w:cs="Calibri"/>
          <w:color w:val="000000" w:themeColor="text1"/>
          <w:sz w:val="22"/>
          <w:szCs w:val="22"/>
          <w:u w:color="000080"/>
        </w:rPr>
      </w:pPr>
    </w:p>
    <w:p w14:paraId="37E0E380" w14:textId="10C68B76" w:rsidR="00BB5123" w:rsidRPr="00F318A6" w:rsidRDefault="00DE1A12">
      <w:pPr>
        <w:pStyle w:val="Body"/>
        <w:rPr>
          <w:rFonts w:ascii="Calibri" w:hAnsi="Calibri" w:cs="Calibri"/>
          <w:color w:val="000000" w:themeColor="text1"/>
          <w:sz w:val="22"/>
          <w:szCs w:val="22"/>
          <w:u w:color="000080"/>
        </w:rPr>
      </w:pPr>
      <w:r w:rsidRPr="00F318A6">
        <w:rPr>
          <w:rFonts w:ascii="Calibri" w:hAnsi="Calibri" w:cs="Calibri"/>
          <w:color w:val="000000" w:themeColor="text1"/>
          <w:sz w:val="22"/>
          <w:szCs w:val="22"/>
        </w:rPr>
        <w:t xml:space="preserve">Displays of the topics being taught in </w:t>
      </w:r>
      <w:r w:rsidR="006024FA" w:rsidRPr="00F318A6">
        <w:rPr>
          <w:rFonts w:ascii="Calibri" w:hAnsi="Calibri" w:cs="Calibri"/>
          <w:color w:val="000000" w:themeColor="text1"/>
          <w:sz w:val="22"/>
          <w:szCs w:val="22"/>
        </w:rPr>
        <w:t>French</w:t>
      </w:r>
      <w:r w:rsidRPr="00F318A6">
        <w:rPr>
          <w:rFonts w:ascii="Calibri" w:hAnsi="Calibri" w:cs="Calibri"/>
          <w:color w:val="000000" w:themeColor="text1"/>
          <w:sz w:val="22"/>
          <w:szCs w:val="22"/>
        </w:rPr>
        <w:t xml:space="preserve"> will be displayed around individual classrooms</w:t>
      </w:r>
      <w:r w:rsidR="006024FA" w:rsidRPr="00F318A6">
        <w:rPr>
          <w:rFonts w:ascii="Calibri" w:hAnsi="Calibri" w:cs="Calibri"/>
          <w:color w:val="000000" w:themeColor="text1"/>
          <w:sz w:val="22"/>
          <w:szCs w:val="22"/>
        </w:rPr>
        <w:t>.</w:t>
      </w:r>
    </w:p>
    <w:p w14:paraId="37E0E381" w14:textId="77777777" w:rsidR="00BB5123" w:rsidRPr="00F318A6" w:rsidRDefault="00BB5123">
      <w:pPr>
        <w:pStyle w:val="Body"/>
        <w:rPr>
          <w:rFonts w:ascii="Calibri" w:eastAsia="Inter Bold" w:hAnsi="Calibri" w:cs="Calibri"/>
          <w:color w:val="000000" w:themeColor="text1"/>
          <w:sz w:val="22"/>
          <w:szCs w:val="22"/>
        </w:rPr>
      </w:pPr>
    </w:p>
    <w:p w14:paraId="37E0E382" w14:textId="77777777" w:rsidR="00BB5123" w:rsidRPr="00F318A6" w:rsidRDefault="00DE1A12">
      <w:pPr>
        <w:pStyle w:val="Title"/>
        <w:rPr>
          <w:rFonts w:ascii="Calibri" w:hAnsi="Calibri" w:cs="Calibri"/>
          <w:color w:val="000000" w:themeColor="text1"/>
          <w:sz w:val="22"/>
          <w:szCs w:val="22"/>
          <w:lang w:val="en-GB"/>
        </w:rPr>
      </w:pPr>
      <w:r w:rsidRPr="00F318A6">
        <w:rPr>
          <w:rFonts w:ascii="Calibri" w:hAnsi="Calibri" w:cs="Calibri"/>
          <w:color w:val="000000" w:themeColor="text1"/>
          <w:sz w:val="22"/>
          <w:szCs w:val="22"/>
          <w:lang w:val="en-GB"/>
        </w:rPr>
        <w:t>Organisation &amp; Delivery</w:t>
      </w:r>
    </w:p>
    <w:p w14:paraId="37E0E383" w14:textId="77777777" w:rsidR="00BB5123" w:rsidRPr="00F318A6" w:rsidRDefault="00BB5123">
      <w:pPr>
        <w:pStyle w:val="Body"/>
        <w:rPr>
          <w:rFonts w:ascii="Calibri" w:hAnsi="Calibri" w:cs="Calibri"/>
          <w:color w:val="000000" w:themeColor="text1"/>
          <w:sz w:val="22"/>
          <w:szCs w:val="22"/>
          <w:u w:color="000080"/>
        </w:rPr>
      </w:pPr>
    </w:p>
    <w:p w14:paraId="37E0E384" w14:textId="6909C488" w:rsidR="00BB5123" w:rsidRPr="00F318A6" w:rsidRDefault="006024FA">
      <w:pPr>
        <w:pStyle w:val="Body"/>
        <w:rPr>
          <w:rFonts w:ascii="Calibri" w:hAnsi="Calibri" w:cs="Calibri"/>
          <w:color w:val="000000" w:themeColor="text1"/>
          <w:sz w:val="22"/>
          <w:szCs w:val="22"/>
        </w:rPr>
      </w:pPr>
      <w:r w:rsidRPr="00F318A6">
        <w:rPr>
          <w:rFonts w:ascii="Calibri" w:hAnsi="Calibri" w:cs="Calibri"/>
          <w:color w:val="000000" w:themeColor="text1"/>
          <w:sz w:val="22"/>
          <w:szCs w:val="22"/>
        </w:rPr>
        <w:t>French</w:t>
      </w:r>
      <w:r w:rsidR="00DE1A12" w:rsidRPr="00F318A6">
        <w:rPr>
          <w:rFonts w:ascii="Calibri" w:hAnsi="Calibri" w:cs="Calibri"/>
          <w:color w:val="000000" w:themeColor="text1"/>
          <w:sz w:val="22"/>
          <w:szCs w:val="22"/>
        </w:rPr>
        <w:t xml:space="preserve"> is taught in a whole-class setting by the class teacher or language specialist and is therefore not reliant on one key member of staff. </w:t>
      </w:r>
    </w:p>
    <w:p w14:paraId="37E0E385" w14:textId="77777777" w:rsidR="00BB5123" w:rsidRPr="00F318A6" w:rsidRDefault="00BB5123">
      <w:pPr>
        <w:pStyle w:val="Body"/>
        <w:rPr>
          <w:rFonts w:ascii="Calibri" w:hAnsi="Calibri" w:cs="Calibri"/>
          <w:color w:val="000000" w:themeColor="text1"/>
          <w:sz w:val="22"/>
          <w:szCs w:val="22"/>
          <w:u w:color="000080"/>
        </w:rPr>
      </w:pPr>
    </w:p>
    <w:p w14:paraId="37E0E386" w14:textId="77777777" w:rsidR="00BB5123" w:rsidRPr="00F318A6" w:rsidRDefault="00DE1A12">
      <w:pPr>
        <w:pStyle w:val="Body"/>
        <w:rPr>
          <w:rFonts w:ascii="Calibri" w:hAnsi="Calibri" w:cs="Calibri"/>
          <w:color w:val="000000" w:themeColor="text1"/>
          <w:sz w:val="22"/>
          <w:szCs w:val="22"/>
        </w:rPr>
      </w:pPr>
      <w:r w:rsidRPr="00F318A6">
        <w:rPr>
          <w:rFonts w:ascii="Calibri" w:hAnsi="Calibri" w:cs="Calibri"/>
          <w:color w:val="000000" w:themeColor="text1"/>
          <w:sz w:val="22"/>
          <w:szCs w:val="22"/>
        </w:rPr>
        <w:t>Teachers plan their lessons using the Language Angels scheme of work and can supplement this with their own ideas and experience and those of their colleagues.</w:t>
      </w:r>
    </w:p>
    <w:p w14:paraId="37E0E387" w14:textId="77777777" w:rsidR="00BB5123" w:rsidRPr="00F318A6" w:rsidRDefault="00BB5123">
      <w:pPr>
        <w:pStyle w:val="Body"/>
        <w:rPr>
          <w:rFonts w:ascii="Calibri" w:hAnsi="Calibri" w:cs="Calibri"/>
          <w:color w:val="000000" w:themeColor="text1"/>
          <w:sz w:val="22"/>
          <w:szCs w:val="22"/>
        </w:rPr>
      </w:pPr>
    </w:p>
    <w:p w14:paraId="37E0E388" w14:textId="77777777" w:rsidR="00BB5123" w:rsidRPr="00F318A6" w:rsidRDefault="00DE1A12">
      <w:pPr>
        <w:pStyle w:val="Body"/>
        <w:rPr>
          <w:rFonts w:ascii="Calibri" w:hAnsi="Calibri" w:cs="Calibri"/>
          <w:color w:val="000000" w:themeColor="text1"/>
          <w:sz w:val="22"/>
          <w:szCs w:val="22"/>
        </w:rPr>
      </w:pPr>
      <w:r w:rsidRPr="00F318A6">
        <w:rPr>
          <w:rFonts w:ascii="Calibri" w:hAnsi="Calibri" w:cs="Calibri"/>
          <w:color w:val="000000" w:themeColor="text1"/>
          <w:sz w:val="22"/>
          <w:szCs w:val="22"/>
        </w:rPr>
        <w:t>The lessons are designed to motivate, captivate and interest children from the first moment. They have clear, achievable objectives and incorporate different learning styles. SEN children have access to the curriculum through variation of task, grouping or support from an adult.</w:t>
      </w:r>
    </w:p>
    <w:p w14:paraId="37E0E389" w14:textId="77777777" w:rsidR="00BB5123" w:rsidRPr="00F318A6" w:rsidRDefault="00BB5123">
      <w:pPr>
        <w:pStyle w:val="Body"/>
        <w:rPr>
          <w:rFonts w:ascii="Calibri" w:hAnsi="Calibri" w:cs="Calibri"/>
          <w:color w:val="000000" w:themeColor="text1"/>
          <w:sz w:val="22"/>
          <w:szCs w:val="22"/>
        </w:rPr>
      </w:pPr>
    </w:p>
    <w:p w14:paraId="37E0E38A" w14:textId="53C38754" w:rsidR="00BB5123" w:rsidRPr="00F318A6" w:rsidRDefault="00DE1A12">
      <w:pPr>
        <w:pStyle w:val="Body"/>
        <w:rPr>
          <w:rFonts w:ascii="Calibri" w:hAnsi="Calibri" w:cs="Calibri"/>
          <w:color w:val="000000" w:themeColor="text1"/>
          <w:sz w:val="22"/>
          <w:szCs w:val="22"/>
        </w:rPr>
      </w:pPr>
      <w:r w:rsidRPr="00F318A6">
        <w:rPr>
          <w:rFonts w:ascii="Calibri" w:hAnsi="Calibri" w:cs="Calibri"/>
          <w:color w:val="000000" w:themeColor="text1"/>
          <w:sz w:val="22"/>
          <w:szCs w:val="22"/>
        </w:rPr>
        <w:t xml:space="preserve">Each class has a timetabled lesson of at least thirty minutes per week. </w:t>
      </w:r>
    </w:p>
    <w:p w14:paraId="37E0E38B" w14:textId="77777777" w:rsidR="00BB5123" w:rsidRPr="00F318A6" w:rsidRDefault="00BB5123">
      <w:pPr>
        <w:pStyle w:val="Body"/>
        <w:rPr>
          <w:rFonts w:ascii="Calibri" w:hAnsi="Calibri" w:cs="Calibri"/>
          <w:color w:val="000000" w:themeColor="text1"/>
          <w:sz w:val="22"/>
          <w:szCs w:val="22"/>
          <w:u w:color="000080"/>
        </w:rPr>
      </w:pPr>
    </w:p>
    <w:p w14:paraId="37E0E38C" w14:textId="0E582D25" w:rsidR="00BB5123" w:rsidRPr="00F318A6" w:rsidRDefault="006024FA">
      <w:pPr>
        <w:pStyle w:val="Body"/>
        <w:rPr>
          <w:rFonts w:ascii="Calibri" w:hAnsi="Calibri" w:cs="Calibri"/>
          <w:color w:val="000000" w:themeColor="text1"/>
          <w:sz w:val="22"/>
          <w:szCs w:val="22"/>
        </w:rPr>
      </w:pPr>
      <w:r w:rsidRPr="00F318A6">
        <w:rPr>
          <w:rFonts w:ascii="Calibri" w:hAnsi="Calibri" w:cs="Calibri"/>
          <w:color w:val="000000" w:themeColor="text1"/>
          <w:sz w:val="22"/>
          <w:szCs w:val="22"/>
        </w:rPr>
        <w:t xml:space="preserve">French </w:t>
      </w:r>
      <w:r w:rsidR="00DE1A12" w:rsidRPr="00F318A6">
        <w:rPr>
          <w:rFonts w:ascii="Calibri" w:hAnsi="Calibri" w:cs="Calibri"/>
          <w:color w:val="000000" w:themeColor="text1"/>
          <w:sz w:val="22"/>
          <w:szCs w:val="22"/>
        </w:rPr>
        <w:t xml:space="preserve">can also be revisited in short sessions throughout the week to consolidate knowledge and ensure new language is retained. </w:t>
      </w:r>
    </w:p>
    <w:p w14:paraId="37E0E38D" w14:textId="77777777" w:rsidR="00BB5123" w:rsidRPr="00F318A6" w:rsidRDefault="00BB5123">
      <w:pPr>
        <w:pStyle w:val="Body"/>
        <w:rPr>
          <w:rFonts w:ascii="Calibri" w:hAnsi="Calibri" w:cs="Calibri"/>
          <w:color w:val="000000" w:themeColor="text1"/>
          <w:sz w:val="22"/>
          <w:szCs w:val="22"/>
        </w:rPr>
      </w:pPr>
    </w:p>
    <w:p w14:paraId="37E0E38F" w14:textId="7DB960DB" w:rsidR="00BB5123" w:rsidRPr="00F318A6" w:rsidRDefault="008E5EF7">
      <w:pPr>
        <w:pStyle w:val="Body"/>
        <w:rPr>
          <w:rFonts w:ascii="Calibri" w:hAnsi="Calibri" w:cs="Calibri"/>
          <w:color w:val="000000" w:themeColor="text1"/>
          <w:sz w:val="22"/>
          <w:szCs w:val="22"/>
        </w:rPr>
      </w:pPr>
      <w:r w:rsidRPr="00F318A6">
        <w:rPr>
          <w:rFonts w:ascii="Calibri" w:hAnsi="Calibri" w:cs="Calibri"/>
          <w:color w:val="000000" w:themeColor="text1"/>
          <w:sz w:val="22"/>
          <w:szCs w:val="22"/>
        </w:rPr>
        <w:t>French</w:t>
      </w:r>
      <w:r w:rsidR="00DE1A12" w:rsidRPr="00F318A6">
        <w:rPr>
          <w:rFonts w:ascii="Calibri" w:hAnsi="Calibri" w:cs="Calibri"/>
          <w:color w:val="000000" w:themeColor="text1"/>
          <w:sz w:val="22"/>
          <w:szCs w:val="22"/>
        </w:rPr>
        <w:t xml:space="preserve"> lessons include:</w:t>
      </w:r>
    </w:p>
    <w:p w14:paraId="37E0E390" w14:textId="77777777" w:rsidR="00BB5123" w:rsidRPr="00F318A6" w:rsidRDefault="00BB5123">
      <w:pPr>
        <w:pStyle w:val="Body"/>
        <w:rPr>
          <w:rFonts w:ascii="Calibri" w:hAnsi="Calibri" w:cs="Calibri"/>
          <w:color w:val="000000" w:themeColor="text1"/>
          <w:sz w:val="22"/>
          <w:szCs w:val="22"/>
        </w:rPr>
      </w:pPr>
    </w:p>
    <w:p w14:paraId="37E0E391" w14:textId="77777777" w:rsidR="00BB5123" w:rsidRPr="00F318A6" w:rsidRDefault="00DE1A12">
      <w:pPr>
        <w:pStyle w:val="ListParagraph"/>
        <w:numPr>
          <w:ilvl w:val="0"/>
          <w:numId w:val="4"/>
        </w:numPr>
        <w:rPr>
          <w:rFonts w:ascii="Calibri" w:hAnsi="Calibri" w:cs="Calibri"/>
          <w:color w:val="000000" w:themeColor="text1"/>
          <w:sz w:val="22"/>
          <w:szCs w:val="22"/>
          <w:lang w:val="en-GB"/>
        </w:rPr>
      </w:pPr>
      <w:r w:rsidRPr="00F318A6">
        <w:rPr>
          <w:rFonts w:ascii="Calibri" w:hAnsi="Calibri" w:cs="Calibri"/>
          <w:color w:val="000000" w:themeColor="text1"/>
          <w:sz w:val="22"/>
          <w:szCs w:val="22"/>
          <w:lang w:val="en-GB"/>
        </w:rPr>
        <w:t>PowerPoints and interactive whiteboard materials</w:t>
      </w:r>
    </w:p>
    <w:p w14:paraId="37E0E392" w14:textId="77777777" w:rsidR="00BB5123" w:rsidRPr="00F318A6" w:rsidRDefault="00DE1A12">
      <w:pPr>
        <w:pStyle w:val="ListParagraph"/>
        <w:numPr>
          <w:ilvl w:val="0"/>
          <w:numId w:val="4"/>
        </w:numPr>
        <w:rPr>
          <w:rFonts w:ascii="Calibri" w:hAnsi="Calibri" w:cs="Calibri"/>
          <w:color w:val="000000" w:themeColor="text1"/>
          <w:sz w:val="22"/>
          <w:szCs w:val="22"/>
          <w:lang w:val="en-GB"/>
        </w:rPr>
      </w:pPr>
      <w:r w:rsidRPr="00F318A6">
        <w:rPr>
          <w:rFonts w:ascii="Calibri" w:hAnsi="Calibri" w:cs="Calibri"/>
          <w:color w:val="000000" w:themeColor="text1"/>
          <w:sz w:val="22"/>
          <w:szCs w:val="22"/>
          <w:lang w:val="en-GB"/>
        </w:rPr>
        <w:t>Interactive games (which pupils can access from home to consolidate their learning)</w:t>
      </w:r>
    </w:p>
    <w:p w14:paraId="37E0E393" w14:textId="4AA2BEFE" w:rsidR="00BB5123" w:rsidRPr="00F318A6" w:rsidRDefault="00DE1A12">
      <w:pPr>
        <w:pStyle w:val="ListParagraph"/>
        <w:numPr>
          <w:ilvl w:val="0"/>
          <w:numId w:val="4"/>
        </w:numPr>
        <w:rPr>
          <w:rFonts w:ascii="Calibri" w:hAnsi="Calibri" w:cs="Calibri"/>
          <w:color w:val="000000" w:themeColor="text1"/>
          <w:sz w:val="22"/>
          <w:szCs w:val="22"/>
          <w:lang w:val="en-GB"/>
        </w:rPr>
      </w:pPr>
      <w:r w:rsidRPr="00F318A6">
        <w:rPr>
          <w:rFonts w:ascii="Calibri" w:hAnsi="Calibri" w:cs="Calibri"/>
          <w:color w:val="000000" w:themeColor="text1"/>
          <w:sz w:val="22"/>
          <w:szCs w:val="22"/>
          <w:lang w:val="en-GB"/>
        </w:rPr>
        <w:t xml:space="preserve">Songs &amp; raps </w:t>
      </w:r>
    </w:p>
    <w:p w14:paraId="37E0E394" w14:textId="77777777" w:rsidR="00BB5123" w:rsidRPr="00F318A6" w:rsidRDefault="00DE1A12">
      <w:pPr>
        <w:pStyle w:val="ListParagraph"/>
        <w:numPr>
          <w:ilvl w:val="0"/>
          <w:numId w:val="4"/>
        </w:numPr>
        <w:rPr>
          <w:rFonts w:ascii="Calibri" w:hAnsi="Calibri" w:cs="Calibri"/>
          <w:color w:val="000000" w:themeColor="text1"/>
          <w:sz w:val="22"/>
          <w:szCs w:val="22"/>
          <w:lang w:val="en-GB"/>
        </w:rPr>
      </w:pPr>
      <w:r w:rsidRPr="00F318A6">
        <w:rPr>
          <w:rFonts w:ascii="Calibri" w:hAnsi="Calibri" w:cs="Calibri"/>
          <w:color w:val="000000" w:themeColor="text1"/>
          <w:sz w:val="22"/>
          <w:szCs w:val="22"/>
          <w:lang w:val="en-GB"/>
        </w:rPr>
        <w:t xml:space="preserve">Differentiated desk-based consolidation activities </w:t>
      </w:r>
    </w:p>
    <w:p w14:paraId="37E0E395" w14:textId="77777777" w:rsidR="00BB5123" w:rsidRPr="00F318A6" w:rsidRDefault="00DE1A12">
      <w:pPr>
        <w:pStyle w:val="ListParagraph"/>
        <w:numPr>
          <w:ilvl w:val="0"/>
          <w:numId w:val="4"/>
        </w:numPr>
        <w:rPr>
          <w:rFonts w:ascii="Calibri" w:hAnsi="Calibri" w:cs="Calibri"/>
          <w:color w:val="000000" w:themeColor="text1"/>
          <w:sz w:val="22"/>
          <w:szCs w:val="22"/>
          <w:lang w:val="en-GB"/>
        </w:rPr>
      </w:pPr>
      <w:r w:rsidRPr="00F318A6">
        <w:rPr>
          <w:rFonts w:ascii="Calibri" w:hAnsi="Calibri" w:cs="Calibri"/>
          <w:color w:val="000000" w:themeColor="text1"/>
          <w:sz w:val="22"/>
          <w:szCs w:val="22"/>
          <w:lang w:val="en-GB"/>
        </w:rPr>
        <w:t>Worksheets (at three different levels of challenge) are provided throughout each teaching unit and can be used in class or can be sent home to be completed as a homework exercise</w:t>
      </w:r>
    </w:p>
    <w:p w14:paraId="37E0E396" w14:textId="77777777" w:rsidR="00BB5123" w:rsidRPr="00F318A6" w:rsidRDefault="00BB5123">
      <w:pPr>
        <w:pStyle w:val="Body"/>
        <w:rPr>
          <w:rFonts w:ascii="Calibri" w:hAnsi="Calibri" w:cs="Calibri"/>
          <w:color w:val="000000" w:themeColor="text1"/>
          <w:sz w:val="22"/>
          <w:szCs w:val="22"/>
        </w:rPr>
      </w:pPr>
    </w:p>
    <w:p w14:paraId="37E0E397" w14:textId="326EB5B9" w:rsidR="00BB5123" w:rsidRPr="00F318A6" w:rsidRDefault="00DE1A12">
      <w:pPr>
        <w:pStyle w:val="Body"/>
        <w:rPr>
          <w:rFonts w:ascii="Calibri" w:hAnsi="Calibri" w:cs="Calibri"/>
          <w:color w:val="000000" w:themeColor="text1"/>
          <w:sz w:val="22"/>
          <w:szCs w:val="22"/>
        </w:rPr>
      </w:pPr>
      <w:r w:rsidRPr="00F318A6">
        <w:rPr>
          <w:rFonts w:ascii="Calibri" w:hAnsi="Calibri" w:cs="Calibri"/>
          <w:color w:val="000000" w:themeColor="text1"/>
          <w:sz w:val="22"/>
          <w:szCs w:val="22"/>
        </w:rPr>
        <w:t>Each lesson will focus on a combination of the 5 key language learning skills (speaking, listening, reading, writing and grammar). </w:t>
      </w:r>
    </w:p>
    <w:p w14:paraId="37E0E398" w14:textId="77777777" w:rsidR="00BB5123" w:rsidRPr="00F318A6" w:rsidRDefault="00BB5123">
      <w:pPr>
        <w:pStyle w:val="Body"/>
        <w:rPr>
          <w:rFonts w:ascii="Calibri" w:hAnsi="Calibri" w:cs="Calibri"/>
          <w:color w:val="000000" w:themeColor="text1"/>
          <w:sz w:val="22"/>
          <w:szCs w:val="22"/>
        </w:rPr>
      </w:pPr>
    </w:p>
    <w:p w14:paraId="37E0E399" w14:textId="77777777" w:rsidR="00BB5123" w:rsidRPr="00F318A6" w:rsidRDefault="00BB5123">
      <w:pPr>
        <w:pStyle w:val="Body"/>
        <w:rPr>
          <w:rFonts w:ascii="Calibri" w:hAnsi="Calibri" w:cs="Calibri"/>
          <w:color w:val="000000" w:themeColor="text1"/>
          <w:sz w:val="22"/>
          <w:szCs w:val="22"/>
        </w:rPr>
      </w:pPr>
    </w:p>
    <w:p w14:paraId="37E0E39A" w14:textId="77777777" w:rsidR="00BB5123" w:rsidRPr="00F318A6" w:rsidRDefault="00DE1A12">
      <w:pPr>
        <w:pStyle w:val="Body"/>
        <w:rPr>
          <w:rFonts w:ascii="Calibri" w:hAnsi="Calibri" w:cs="Calibri"/>
          <w:color w:val="000000" w:themeColor="text1"/>
          <w:sz w:val="22"/>
          <w:szCs w:val="22"/>
        </w:rPr>
      </w:pPr>
      <w:r w:rsidRPr="00F318A6">
        <w:rPr>
          <w:rFonts w:ascii="Calibri" w:hAnsi="Calibri" w:cs="Calibri"/>
          <w:color w:val="000000" w:themeColor="text1"/>
          <w:sz w:val="22"/>
          <w:szCs w:val="22"/>
        </w:rPr>
        <w:t>Below is an example outline of the units we will cover throughout KS2:</w:t>
      </w:r>
    </w:p>
    <w:p w14:paraId="37E0E39B" w14:textId="77777777" w:rsidR="00BB5123" w:rsidRPr="00F318A6" w:rsidRDefault="00BB5123">
      <w:pPr>
        <w:pStyle w:val="Body"/>
        <w:rPr>
          <w:rFonts w:ascii="Calibri" w:hAnsi="Calibri" w:cs="Calibri"/>
          <w:color w:val="000000" w:themeColor="text1"/>
          <w:sz w:val="22"/>
          <w:szCs w:val="22"/>
        </w:rPr>
      </w:pPr>
    </w:p>
    <w:tbl>
      <w:tblPr>
        <w:tblW w:w="0" w:type="auto"/>
        <w:tblLook w:val="04A0" w:firstRow="1" w:lastRow="0" w:firstColumn="1" w:lastColumn="0" w:noHBand="0" w:noVBand="1"/>
      </w:tblPr>
      <w:tblGrid>
        <w:gridCol w:w="1491"/>
        <w:gridCol w:w="2496"/>
        <w:gridCol w:w="2108"/>
        <w:gridCol w:w="2200"/>
        <w:gridCol w:w="1781"/>
      </w:tblGrid>
      <w:tr w:rsidR="00F318A6" w:rsidRPr="00F318A6" w14:paraId="22A33ABB" w14:textId="77777777" w:rsidTr="003926A2">
        <w:trPr>
          <w:trHeight w:val="570"/>
        </w:trPr>
        <w:tc>
          <w:tcPr>
            <w:tcW w:w="0" w:type="auto"/>
            <w:tcBorders>
              <w:top w:val="nil"/>
              <w:left w:val="nil"/>
              <w:bottom w:val="nil"/>
              <w:right w:val="nil"/>
            </w:tcBorders>
            <w:shd w:val="clear" w:color="auto" w:fill="auto"/>
            <w:noWrap/>
            <w:vAlign w:val="center"/>
            <w:hideMark/>
          </w:tcPr>
          <w:p w14:paraId="7A10478D" w14:textId="77777777" w:rsidR="003926A2" w:rsidRPr="00F318A6" w:rsidRDefault="003926A2" w:rsidP="003926A2">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000000" w:themeColor="text1"/>
                <w:sz w:val="22"/>
                <w:szCs w:val="22"/>
                <w:bdr w:val="none" w:sz="0" w:space="0" w:color="auto"/>
                <w:lang w:eastAsia="en-GB"/>
              </w:rPr>
            </w:pPr>
          </w:p>
        </w:tc>
        <w:tc>
          <w:tcPr>
            <w:tcW w:w="0" w:type="auto"/>
            <w:tcBorders>
              <w:top w:val="single" w:sz="8" w:space="0" w:color="FFFFFF"/>
              <w:left w:val="single" w:sz="8" w:space="0" w:color="FFFFFF"/>
              <w:bottom w:val="single" w:sz="8" w:space="0" w:color="FFFFFF"/>
              <w:right w:val="single" w:sz="8" w:space="0" w:color="FFFFFF"/>
            </w:tcBorders>
            <w:shd w:val="clear" w:color="000000" w:fill="FFFFFF"/>
            <w:vAlign w:val="center"/>
            <w:hideMark/>
          </w:tcPr>
          <w:p w14:paraId="5D95E05D" w14:textId="77777777" w:rsidR="003926A2" w:rsidRPr="00F318A6" w:rsidRDefault="003926A2" w:rsidP="003926A2">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cs="Calibri"/>
                <w:color w:val="000000" w:themeColor="text1"/>
                <w:sz w:val="22"/>
                <w:szCs w:val="22"/>
                <w:bdr w:val="none" w:sz="0" w:space="0" w:color="auto"/>
                <w:lang w:eastAsia="en-GB"/>
              </w:rPr>
            </w:pPr>
            <w:r w:rsidRPr="00F318A6">
              <w:rPr>
                <w:rFonts w:ascii="Calibri" w:eastAsia="Times New Roman" w:hAnsi="Calibri" w:cs="Calibri"/>
                <w:color w:val="000000" w:themeColor="text1"/>
                <w:sz w:val="22"/>
                <w:szCs w:val="22"/>
                <w:bdr w:val="none" w:sz="0" w:space="0" w:color="auto"/>
                <w:lang w:eastAsia="en-GB"/>
              </w:rPr>
              <w:t>Year 3</w:t>
            </w:r>
          </w:p>
        </w:tc>
        <w:tc>
          <w:tcPr>
            <w:tcW w:w="0" w:type="auto"/>
            <w:tcBorders>
              <w:top w:val="single" w:sz="8" w:space="0" w:color="FFFFFF"/>
              <w:left w:val="nil"/>
              <w:bottom w:val="single" w:sz="8" w:space="0" w:color="FFFFFF"/>
              <w:right w:val="single" w:sz="8" w:space="0" w:color="FFFFFF"/>
            </w:tcBorders>
            <w:shd w:val="clear" w:color="000000" w:fill="FFFFFF"/>
            <w:vAlign w:val="center"/>
            <w:hideMark/>
          </w:tcPr>
          <w:p w14:paraId="59CD2F2B" w14:textId="77777777" w:rsidR="003926A2" w:rsidRPr="00F318A6" w:rsidRDefault="003926A2" w:rsidP="003926A2">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cs="Calibri"/>
                <w:color w:val="000000" w:themeColor="text1"/>
                <w:sz w:val="22"/>
                <w:szCs w:val="22"/>
                <w:bdr w:val="none" w:sz="0" w:space="0" w:color="auto"/>
                <w:lang w:eastAsia="en-GB"/>
              </w:rPr>
            </w:pPr>
            <w:r w:rsidRPr="00F318A6">
              <w:rPr>
                <w:rFonts w:ascii="Calibri" w:eastAsia="Times New Roman" w:hAnsi="Calibri" w:cs="Calibri"/>
                <w:color w:val="000000" w:themeColor="text1"/>
                <w:sz w:val="22"/>
                <w:szCs w:val="22"/>
                <w:bdr w:val="none" w:sz="0" w:space="0" w:color="auto"/>
                <w:lang w:eastAsia="en-GB"/>
              </w:rPr>
              <w:t>Year 4</w:t>
            </w:r>
          </w:p>
        </w:tc>
        <w:tc>
          <w:tcPr>
            <w:tcW w:w="0" w:type="auto"/>
            <w:tcBorders>
              <w:top w:val="single" w:sz="8" w:space="0" w:color="FFFFFF"/>
              <w:left w:val="nil"/>
              <w:bottom w:val="single" w:sz="8" w:space="0" w:color="FFFFFF"/>
              <w:right w:val="single" w:sz="8" w:space="0" w:color="FFFFFF"/>
            </w:tcBorders>
            <w:shd w:val="clear" w:color="000000" w:fill="FFFFFF"/>
            <w:vAlign w:val="center"/>
            <w:hideMark/>
          </w:tcPr>
          <w:p w14:paraId="2F97673A" w14:textId="77777777" w:rsidR="003926A2" w:rsidRPr="00F318A6" w:rsidRDefault="003926A2" w:rsidP="003926A2">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cs="Calibri"/>
                <w:color w:val="000000" w:themeColor="text1"/>
                <w:sz w:val="22"/>
                <w:szCs w:val="22"/>
                <w:bdr w:val="none" w:sz="0" w:space="0" w:color="auto"/>
                <w:lang w:eastAsia="en-GB"/>
              </w:rPr>
            </w:pPr>
            <w:r w:rsidRPr="00F318A6">
              <w:rPr>
                <w:rFonts w:ascii="Calibri" w:eastAsia="Times New Roman" w:hAnsi="Calibri" w:cs="Calibri"/>
                <w:color w:val="000000" w:themeColor="text1"/>
                <w:sz w:val="22"/>
                <w:szCs w:val="22"/>
                <w:bdr w:val="none" w:sz="0" w:space="0" w:color="auto"/>
                <w:lang w:eastAsia="en-GB"/>
              </w:rPr>
              <w:t>Year 5</w:t>
            </w:r>
          </w:p>
        </w:tc>
        <w:tc>
          <w:tcPr>
            <w:tcW w:w="0" w:type="auto"/>
            <w:tcBorders>
              <w:top w:val="single" w:sz="8" w:space="0" w:color="FFFFFF"/>
              <w:left w:val="nil"/>
              <w:bottom w:val="single" w:sz="8" w:space="0" w:color="FFFFFF"/>
              <w:right w:val="single" w:sz="8" w:space="0" w:color="FFFFFF"/>
            </w:tcBorders>
            <w:shd w:val="clear" w:color="000000" w:fill="FFFFFF"/>
            <w:vAlign w:val="center"/>
            <w:hideMark/>
          </w:tcPr>
          <w:p w14:paraId="5E5FF768" w14:textId="77777777" w:rsidR="003926A2" w:rsidRPr="00F318A6" w:rsidRDefault="003926A2" w:rsidP="003926A2">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cs="Calibri"/>
                <w:color w:val="000000" w:themeColor="text1"/>
                <w:sz w:val="22"/>
                <w:szCs w:val="22"/>
                <w:bdr w:val="none" w:sz="0" w:space="0" w:color="auto"/>
                <w:lang w:eastAsia="en-GB"/>
              </w:rPr>
            </w:pPr>
            <w:r w:rsidRPr="00F318A6">
              <w:rPr>
                <w:rFonts w:ascii="Calibri" w:eastAsia="Times New Roman" w:hAnsi="Calibri" w:cs="Calibri"/>
                <w:color w:val="000000" w:themeColor="text1"/>
                <w:sz w:val="22"/>
                <w:szCs w:val="22"/>
                <w:bdr w:val="none" w:sz="0" w:space="0" w:color="auto"/>
                <w:lang w:eastAsia="en-GB"/>
              </w:rPr>
              <w:t>Year 6</w:t>
            </w:r>
          </w:p>
        </w:tc>
      </w:tr>
      <w:tr w:rsidR="00F318A6" w:rsidRPr="00F318A6" w14:paraId="5ADE3B47" w14:textId="77777777" w:rsidTr="003926A2">
        <w:trPr>
          <w:trHeight w:val="570"/>
        </w:trPr>
        <w:tc>
          <w:tcPr>
            <w:tcW w:w="0" w:type="auto"/>
            <w:tcBorders>
              <w:top w:val="single" w:sz="8" w:space="0" w:color="FFFFFF"/>
              <w:left w:val="single" w:sz="8" w:space="0" w:color="FFFFFF"/>
              <w:bottom w:val="nil"/>
              <w:right w:val="single" w:sz="8" w:space="0" w:color="FFFFFF"/>
            </w:tcBorders>
            <w:shd w:val="clear" w:color="000000" w:fill="BFBFBF"/>
            <w:noWrap/>
            <w:vAlign w:val="center"/>
            <w:hideMark/>
          </w:tcPr>
          <w:p w14:paraId="6B10EBA0" w14:textId="77777777" w:rsidR="003926A2" w:rsidRPr="00F318A6" w:rsidRDefault="003926A2" w:rsidP="003926A2">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cs="Calibri"/>
                <w:color w:val="000000" w:themeColor="text1"/>
                <w:sz w:val="22"/>
                <w:szCs w:val="22"/>
                <w:bdr w:val="none" w:sz="0" w:space="0" w:color="auto"/>
                <w:lang w:eastAsia="en-GB"/>
              </w:rPr>
            </w:pPr>
            <w:r w:rsidRPr="00F318A6">
              <w:rPr>
                <w:rFonts w:ascii="Calibri" w:eastAsia="Times New Roman" w:hAnsi="Calibri" w:cs="Calibri"/>
                <w:color w:val="000000" w:themeColor="text1"/>
                <w:sz w:val="22"/>
                <w:szCs w:val="22"/>
                <w:bdr w:val="none" w:sz="0" w:space="0" w:color="auto"/>
                <w:lang w:eastAsia="en-GB"/>
              </w:rPr>
              <w:t>Autumn Term</w:t>
            </w:r>
          </w:p>
        </w:tc>
        <w:tc>
          <w:tcPr>
            <w:tcW w:w="0" w:type="auto"/>
            <w:tcBorders>
              <w:top w:val="nil"/>
              <w:left w:val="nil"/>
              <w:bottom w:val="nil"/>
              <w:right w:val="nil"/>
            </w:tcBorders>
            <w:shd w:val="clear" w:color="auto" w:fill="auto"/>
            <w:noWrap/>
            <w:vAlign w:val="center"/>
            <w:hideMark/>
          </w:tcPr>
          <w:p w14:paraId="032C5536" w14:textId="77777777" w:rsidR="003926A2" w:rsidRPr="00F318A6" w:rsidRDefault="003926A2" w:rsidP="003926A2">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cs="Calibri"/>
                <w:color w:val="000000" w:themeColor="text1"/>
                <w:sz w:val="22"/>
                <w:szCs w:val="22"/>
                <w:bdr w:val="none" w:sz="0" w:space="0" w:color="auto"/>
                <w:lang w:eastAsia="en-GB"/>
              </w:rPr>
            </w:pPr>
          </w:p>
        </w:tc>
        <w:tc>
          <w:tcPr>
            <w:tcW w:w="0" w:type="auto"/>
            <w:tcBorders>
              <w:top w:val="nil"/>
              <w:left w:val="nil"/>
              <w:bottom w:val="nil"/>
              <w:right w:val="nil"/>
            </w:tcBorders>
            <w:shd w:val="clear" w:color="auto" w:fill="auto"/>
            <w:noWrap/>
            <w:vAlign w:val="center"/>
            <w:hideMark/>
          </w:tcPr>
          <w:p w14:paraId="56CDA44D" w14:textId="77777777" w:rsidR="003926A2" w:rsidRPr="00F318A6" w:rsidRDefault="003926A2" w:rsidP="003926A2">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cs="Calibri"/>
                <w:color w:val="000000" w:themeColor="text1"/>
                <w:sz w:val="22"/>
                <w:szCs w:val="22"/>
                <w:bdr w:val="none" w:sz="0" w:space="0" w:color="auto"/>
                <w:lang w:eastAsia="en-GB"/>
              </w:rPr>
            </w:pPr>
          </w:p>
        </w:tc>
        <w:tc>
          <w:tcPr>
            <w:tcW w:w="0" w:type="auto"/>
            <w:tcBorders>
              <w:top w:val="nil"/>
              <w:left w:val="nil"/>
              <w:bottom w:val="nil"/>
              <w:right w:val="nil"/>
            </w:tcBorders>
            <w:shd w:val="clear" w:color="auto" w:fill="auto"/>
            <w:noWrap/>
            <w:vAlign w:val="center"/>
            <w:hideMark/>
          </w:tcPr>
          <w:p w14:paraId="2A24F3D8" w14:textId="77777777" w:rsidR="003926A2" w:rsidRPr="00F318A6" w:rsidRDefault="003926A2" w:rsidP="003926A2">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cs="Calibri"/>
                <w:color w:val="000000" w:themeColor="text1"/>
                <w:sz w:val="22"/>
                <w:szCs w:val="22"/>
                <w:bdr w:val="none" w:sz="0" w:space="0" w:color="auto"/>
                <w:lang w:eastAsia="en-GB"/>
              </w:rPr>
            </w:pPr>
          </w:p>
        </w:tc>
        <w:tc>
          <w:tcPr>
            <w:tcW w:w="0" w:type="auto"/>
            <w:tcBorders>
              <w:top w:val="nil"/>
              <w:left w:val="nil"/>
              <w:bottom w:val="nil"/>
              <w:right w:val="nil"/>
            </w:tcBorders>
            <w:shd w:val="clear" w:color="auto" w:fill="auto"/>
            <w:noWrap/>
            <w:vAlign w:val="center"/>
            <w:hideMark/>
          </w:tcPr>
          <w:p w14:paraId="66AB7617" w14:textId="77777777" w:rsidR="003926A2" w:rsidRPr="00F318A6" w:rsidRDefault="003926A2" w:rsidP="003926A2">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cs="Calibri"/>
                <w:color w:val="000000" w:themeColor="text1"/>
                <w:sz w:val="22"/>
                <w:szCs w:val="22"/>
                <w:bdr w:val="none" w:sz="0" w:space="0" w:color="auto"/>
                <w:lang w:eastAsia="en-GB"/>
              </w:rPr>
            </w:pPr>
          </w:p>
        </w:tc>
      </w:tr>
      <w:tr w:rsidR="00F318A6" w:rsidRPr="00F318A6" w14:paraId="7042EA58" w14:textId="77777777" w:rsidTr="003926A2">
        <w:trPr>
          <w:trHeight w:val="570"/>
        </w:trPr>
        <w:tc>
          <w:tcPr>
            <w:tcW w:w="0" w:type="auto"/>
            <w:vMerge w:val="restart"/>
            <w:tcBorders>
              <w:top w:val="nil"/>
              <w:left w:val="nil"/>
              <w:bottom w:val="single" w:sz="8" w:space="0" w:color="D9D9D9"/>
              <w:right w:val="single" w:sz="8" w:space="0" w:color="FFFFFF"/>
            </w:tcBorders>
            <w:shd w:val="clear" w:color="000000" w:fill="FFFFFF"/>
            <w:vAlign w:val="center"/>
            <w:hideMark/>
          </w:tcPr>
          <w:p w14:paraId="1A94F45A" w14:textId="77777777" w:rsidR="003926A2" w:rsidRPr="00F318A6" w:rsidRDefault="003926A2" w:rsidP="003926A2">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cs="Calibri"/>
                <w:color w:val="000000" w:themeColor="text1"/>
                <w:sz w:val="22"/>
                <w:szCs w:val="22"/>
                <w:bdr w:val="none" w:sz="0" w:space="0" w:color="auto"/>
                <w:lang w:eastAsia="en-GB"/>
              </w:rPr>
            </w:pPr>
            <w:r w:rsidRPr="00F318A6">
              <w:rPr>
                <w:rFonts w:ascii="Calibri" w:eastAsia="Times New Roman" w:hAnsi="Calibri" w:cs="Calibri"/>
                <w:color w:val="000000" w:themeColor="text1"/>
                <w:sz w:val="22"/>
                <w:szCs w:val="22"/>
                <w:bdr w:val="none" w:sz="0" w:space="0" w:color="auto"/>
                <w:lang w:eastAsia="en-GB"/>
              </w:rPr>
              <w:t>Half Term 1</w:t>
            </w:r>
          </w:p>
        </w:tc>
        <w:tc>
          <w:tcPr>
            <w:tcW w:w="0" w:type="auto"/>
            <w:tcBorders>
              <w:top w:val="nil"/>
              <w:left w:val="nil"/>
              <w:bottom w:val="nil"/>
              <w:right w:val="single" w:sz="4" w:space="0" w:color="FFFFFF"/>
            </w:tcBorders>
            <w:shd w:val="clear" w:color="000000" w:fill="FCD5B4"/>
            <w:noWrap/>
            <w:vAlign w:val="center"/>
            <w:hideMark/>
          </w:tcPr>
          <w:p w14:paraId="5F6EE734" w14:textId="77777777" w:rsidR="003926A2" w:rsidRPr="00F318A6" w:rsidRDefault="003926A2" w:rsidP="003926A2">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cs="Calibri"/>
                <w:color w:val="000000" w:themeColor="text1"/>
                <w:sz w:val="22"/>
                <w:szCs w:val="22"/>
                <w:bdr w:val="none" w:sz="0" w:space="0" w:color="auto"/>
                <w:lang w:eastAsia="en-GB"/>
              </w:rPr>
            </w:pPr>
            <w:r w:rsidRPr="00F318A6">
              <w:rPr>
                <w:rFonts w:ascii="Calibri" w:eastAsia="Times New Roman" w:hAnsi="Calibri" w:cs="Calibri"/>
                <w:color w:val="000000" w:themeColor="text1"/>
                <w:sz w:val="22"/>
                <w:szCs w:val="22"/>
                <w:bdr w:val="none" w:sz="0" w:space="0" w:color="auto"/>
                <w:lang w:eastAsia="en-GB"/>
              </w:rPr>
              <w:t>Phonetics 1 (X) &amp;</w:t>
            </w:r>
          </w:p>
        </w:tc>
        <w:tc>
          <w:tcPr>
            <w:tcW w:w="0" w:type="auto"/>
            <w:tcBorders>
              <w:top w:val="nil"/>
              <w:left w:val="nil"/>
              <w:bottom w:val="nil"/>
              <w:right w:val="single" w:sz="4" w:space="0" w:color="FFFFFF"/>
            </w:tcBorders>
            <w:shd w:val="clear" w:color="000000" w:fill="FCD5B4"/>
            <w:noWrap/>
            <w:vAlign w:val="center"/>
            <w:hideMark/>
          </w:tcPr>
          <w:p w14:paraId="3CA88CCF" w14:textId="77777777" w:rsidR="003926A2" w:rsidRPr="00F318A6" w:rsidRDefault="003926A2" w:rsidP="003926A2">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cs="Calibri"/>
                <w:color w:val="000000" w:themeColor="text1"/>
                <w:sz w:val="22"/>
                <w:szCs w:val="22"/>
                <w:bdr w:val="none" w:sz="0" w:space="0" w:color="auto"/>
                <w:lang w:eastAsia="en-GB"/>
              </w:rPr>
            </w:pPr>
            <w:r w:rsidRPr="00F318A6">
              <w:rPr>
                <w:rFonts w:ascii="Calibri" w:eastAsia="Times New Roman" w:hAnsi="Calibri" w:cs="Calibri"/>
                <w:color w:val="000000" w:themeColor="text1"/>
                <w:sz w:val="22"/>
                <w:szCs w:val="22"/>
                <w:bdr w:val="none" w:sz="0" w:space="0" w:color="auto"/>
                <w:lang w:eastAsia="en-GB"/>
              </w:rPr>
              <w:t>Phonetics 2 (X) &amp;</w:t>
            </w:r>
          </w:p>
        </w:tc>
        <w:tc>
          <w:tcPr>
            <w:tcW w:w="0" w:type="auto"/>
            <w:tcBorders>
              <w:top w:val="nil"/>
              <w:left w:val="nil"/>
              <w:bottom w:val="nil"/>
              <w:right w:val="single" w:sz="4" w:space="0" w:color="FFFFFF"/>
            </w:tcBorders>
            <w:shd w:val="clear" w:color="000000" w:fill="FCD5B4"/>
            <w:noWrap/>
            <w:vAlign w:val="center"/>
            <w:hideMark/>
          </w:tcPr>
          <w:p w14:paraId="292EAFA7" w14:textId="77777777" w:rsidR="003926A2" w:rsidRPr="00F318A6" w:rsidRDefault="003926A2" w:rsidP="003926A2">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cs="Calibri"/>
                <w:color w:val="000000" w:themeColor="text1"/>
                <w:sz w:val="22"/>
                <w:szCs w:val="22"/>
                <w:bdr w:val="none" w:sz="0" w:space="0" w:color="auto"/>
                <w:lang w:eastAsia="en-GB"/>
              </w:rPr>
            </w:pPr>
            <w:r w:rsidRPr="00F318A6">
              <w:rPr>
                <w:rFonts w:ascii="Calibri" w:eastAsia="Times New Roman" w:hAnsi="Calibri" w:cs="Calibri"/>
                <w:color w:val="000000" w:themeColor="text1"/>
                <w:sz w:val="22"/>
                <w:szCs w:val="22"/>
                <w:bdr w:val="none" w:sz="0" w:space="0" w:color="auto"/>
                <w:lang w:eastAsia="en-GB"/>
              </w:rPr>
              <w:t>Phonetics 3 (X) &amp;</w:t>
            </w:r>
          </w:p>
        </w:tc>
        <w:tc>
          <w:tcPr>
            <w:tcW w:w="0" w:type="auto"/>
            <w:tcBorders>
              <w:top w:val="nil"/>
              <w:left w:val="nil"/>
              <w:bottom w:val="nil"/>
              <w:right w:val="single" w:sz="4" w:space="0" w:color="FFFFFF"/>
            </w:tcBorders>
            <w:shd w:val="clear" w:color="000000" w:fill="FCD5B4"/>
            <w:noWrap/>
            <w:vAlign w:val="center"/>
            <w:hideMark/>
          </w:tcPr>
          <w:p w14:paraId="7F1553F5" w14:textId="77777777" w:rsidR="003926A2" w:rsidRPr="00F318A6" w:rsidRDefault="003926A2" w:rsidP="003926A2">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cs="Calibri"/>
                <w:color w:val="000000" w:themeColor="text1"/>
                <w:sz w:val="22"/>
                <w:szCs w:val="22"/>
                <w:bdr w:val="none" w:sz="0" w:space="0" w:color="auto"/>
                <w:lang w:eastAsia="en-GB"/>
              </w:rPr>
            </w:pPr>
            <w:r w:rsidRPr="00F318A6">
              <w:rPr>
                <w:rFonts w:ascii="Calibri" w:eastAsia="Times New Roman" w:hAnsi="Calibri" w:cs="Calibri"/>
                <w:color w:val="000000" w:themeColor="text1"/>
                <w:sz w:val="22"/>
                <w:szCs w:val="22"/>
                <w:bdr w:val="none" w:sz="0" w:space="0" w:color="auto"/>
                <w:lang w:eastAsia="en-GB"/>
              </w:rPr>
              <w:t>Phonetics 4 (X) &amp;</w:t>
            </w:r>
          </w:p>
        </w:tc>
      </w:tr>
      <w:tr w:rsidR="00F318A6" w:rsidRPr="00F318A6" w14:paraId="569A5E97" w14:textId="77777777" w:rsidTr="003926A2">
        <w:trPr>
          <w:trHeight w:val="795"/>
        </w:trPr>
        <w:tc>
          <w:tcPr>
            <w:tcW w:w="0" w:type="auto"/>
            <w:vMerge/>
            <w:tcBorders>
              <w:top w:val="nil"/>
              <w:left w:val="nil"/>
              <w:bottom w:val="single" w:sz="8" w:space="0" w:color="D9D9D9"/>
              <w:right w:val="single" w:sz="8" w:space="0" w:color="FFFFFF"/>
            </w:tcBorders>
            <w:vAlign w:val="center"/>
            <w:hideMark/>
          </w:tcPr>
          <w:p w14:paraId="5225140D" w14:textId="77777777" w:rsidR="003926A2" w:rsidRPr="00F318A6" w:rsidRDefault="003926A2" w:rsidP="003926A2">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000000" w:themeColor="text1"/>
                <w:sz w:val="22"/>
                <w:szCs w:val="22"/>
                <w:bdr w:val="none" w:sz="0" w:space="0" w:color="auto"/>
                <w:lang w:eastAsia="en-GB"/>
              </w:rPr>
            </w:pPr>
          </w:p>
        </w:tc>
        <w:tc>
          <w:tcPr>
            <w:tcW w:w="0" w:type="auto"/>
            <w:tcBorders>
              <w:top w:val="nil"/>
              <w:left w:val="nil"/>
              <w:bottom w:val="single" w:sz="8" w:space="0" w:color="FFFFFF"/>
              <w:right w:val="single" w:sz="8" w:space="0" w:color="FFFFFF"/>
            </w:tcBorders>
            <w:shd w:val="clear" w:color="000000" w:fill="FFDDFF"/>
            <w:noWrap/>
            <w:vAlign w:val="center"/>
            <w:hideMark/>
          </w:tcPr>
          <w:p w14:paraId="737F07B8" w14:textId="77777777" w:rsidR="003926A2" w:rsidRPr="00F318A6" w:rsidRDefault="003926A2" w:rsidP="003926A2">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cs="Calibri"/>
                <w:color w:val="000000" w:themeColor="text1"/>
                <w:sz w:val="22"/>
                <w:szCs w:val="22"/>
                <w:bdr w:val="none" w:sz="0" w:space="0" w:color="auto"/>
                <w:lang w:eastAsia="en-GB"/>
              </w:rPr>
            </w:pPr>
            <w:r w:rsidRPr="00F318A6">
              <w:rPr>
                <w:rFonts w:ascii="Calibri" w:eastAsia="Times New Roman" w:hAnsi="Calibri" w:cs="Calibri"/>
                <w:color w:val="000000" w:themeColor="text1"/>
                <w:sz w:val="22"/>
                <w:szCs w:val="22"/>
                <w:bdr w:val="none" w:sz="0" w:space="0" w:color="auto"/>
                <w:lang w:eastAsia="en-GB"/>
              </w:rPr>
              <w:t>I Am Learning Fr/</w:t>
            </w:r>
            <w:proofErr w:type="spellStart"/>
            <w:r w:rsidRPr="00F318A6">
              <w:rPr>
                <w:rFonts w:ascii="Calibri" w:eastAsia="Times New Roman" w:hAnsi="Calibri" w:cs="Calibri"/>
                <w:color w:val="000000" w:themeColor="text1"/>
                <w:sz w:val="22"/>
                <w:szCs w:val="22"/>
                <w:bdr w:val="none" w:sz="0" w:space="0" w:color="auto"/>
                <w:lang w:eastAsia="en-GB"/>
              </w:rPr>
              <w:t>Sp</w:t>
            </w:r>
            <w:proofErr w:type="spellEnd"/>
            <w:r w:rsidRPr="00F318A6">
              <w:rPr>
                <w:rFonts w:ascii="Calibri" w:eastAsia="Times New Roman" w:hAnsi="Calibri" w:cs="Calibri"/>
                <w:color w:val="000000" w:themeColor="text1"/>
                <w:sz w:val="22"/>
                <w:szCs w:val="22"/>
                <w:bdr w:val="none" w:sz="0" w:space="0" w:color="auto"/>
                <w:lang w:eastAsia="en-GB"/>
              </w:rPr>
              <w:t>/It (E)</w:t>
            </w:r>
          </w:p>
        </w:tc>
        <w:tc>
          <w:tcPr>
            <w:tcW w:w="0" w:type="auto"/>
            <w:tcBorders>
              <w:top w:val="nil"/>
              <w:left w:val="nil"/>
              <w:bottom w:val="single" w:sz="4" w:space="0" w:color="FFFFFF"/>
              <w:right w:val="nil"/>
            </w:tcBorders>
            <w:shd w:val="clear" w:color="000000" w:fill="DCE6F1"/>
            <w:noWrap/>
            <w:vAlign w:val="center"/>
            <w:hideMark/>
          </w:tcPr>
          <w:p w14:paraId="6B58053E" w14:textId="77777777" w:rsidR="003926A2" w:rsidRPr="00F318A6" w:rsidRDefault="003926A2" w:rsidP="003926A2">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cs="Calibri"/>
                <w:color w:val="000000" w:themeColor="text1"/>
                <w:sz w:val="22"/>
                <w:szCs w:val="22"/>
                <w:bdr w:val="none" w:sz="0" w:space="0" w:color="auto"/>
                <w:lang w:eastAsia="en-GB"/>
              </w:rPr>
            </w:pPr>
            <w:r w:rsidRPr="00F318A6">
              <w:rPr>
                <w:rFonts w:ascii="Calibri" w:eastAsia="Times New Roman" w:hAnsi="Calibri" w:cs="Calibri"/>
                <w:color w:val="000000" w:themeColor="text1"/>
                <w:sz w:val="22"/>
                <w:szCs w:val="22"/>
                <w:bdr w:val="none" w:sz="0" w:space="0" w:color="auto"/>
                <w:lang w:eastAsia="en-GB"/>
              </w:rPr>
              <w:t>Presenting Myself (I)</w:t>
            </w:r>
          </w:p>
        </w:tc>
        <w:tc>
          <w:tcPr>
            <w:tcW w:w="0" w:type="auto"/>
            <w:tcBorders>
              <w:top w:val="nil"/>
              <w:left w:val="single" w:sz="8" w:space="0" w:color="FFFFFF"/>
              <w:bottom w:val="single" w:sz="8" w:space="0" w:color="FFFFFF"/>
              <w:right w:val="nil"/>
            </w:tcBorders>
            <w:shd w:val="clear" w:color="000000" w:fill="DCE6F1"/>
            <w:noWrap/>
            <w:vAlign w:val="center"/>
            <w:hideMark/>
          </w:tcPr>
          <w:p w14:paraId="2ACE0ED7" w14:textId="77777777" w:rsidR="003926A2" w:rsidRPr="00F318A6" w:rsidRDefault="003926A2" w:rsidP="003926A2">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cs="Calibri"/>
                <w:color w:val="000000" w:themeColor="text1"/>
                <w:sz w:val="22"/>
                <w:szCs w:val="22"/>
                <w:bdr w:val="none" w:sz="0" w:space="0" w:color="auto"/>
                <w:lang w:eastAsia="en-GB"/>
              </w:rPr>
            </w:pPr>
            <w:r w:rsidRPr="00F318A6">
              <w:rPr>
                <w:rFonts w:ascii="Calibri" w:eastAsia="Times New Roman" w:hAnsi="Calibri" w:cs="Calibri"/>
                <w:color w:val="000000" w:themeColor="text1"/>
                <w:sz w:val="22"/>
                <w:szCs w:val="22"/>
                <w:bdr w:val="none" w:sz="0" w:space="0" w:color="auto"/>
                <w:lang w:eastAsia="en-GB"/>
              </w:rPr>
              <w:t>Do You Have a Pet? (I)</w:t>
            </w:r>
          </w:p>
        </w:tc>
        <w:tc>
          <w:tcPr>
            <w:tcW w:w="0" w:type="auto"/>
            <w:tcBorders>
              <w:top w:val="nil"/>
              <w:left w:val="single" w:sz="8" w:space="0" w:color="FFFFFF"/>
              <w:bottom w:val="single" w:sz="8" w:space="0" w:color="FFFFFF"/>
              <w:right w:val="single" w:sz="8" w:space="0" w:color="FFFFFF"/>
            </w:tcBorders>
            <w:shd w:val="clear" w:color="000000" w:fill="D8E4BC"/>
            <w:vAlign w:val="center"/>
            <w:hideMark/>
          </w:tcPr>
          <w:p w14:paraId="3E1C1690" w14:textId="77777777" w:rsidR="003926A2" w:rsidRPr="00F318A6" w:rsidRDefault="003926A2" w:rsidP="003926A2">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cs="Calibri"/>
                <w:color w:val="000000" w:themeColor="text1"/>
                <w:sz w:val="22"/>
                <w:szCs w:val="22"/>
                <w:bdr w:val="none" w:sz="0" w:space="0" w:color="auto"/>
                <w:lang w:eastAsia="en-GB"/>
              </w:rPr>
            </w:pPr>
            <w:r w:rsidRPr="00F318A6">
              <w:rPr>
                <w:rFonts w:ascii="Calibri" w:eastAsia="Times New Roman" w:hAnsi="Calibri" w:cs="Calibri"/>
                <w:color w:val="000000" w:themeColor="text1"/>
                <w:sz w:val="22"/>
                <w:szCs w:val="22"/>
                <w:bdr w:val="none" w:sz="0" w:space="0" w:color="auto"/>
                <w:lang w:eastAsia="en-GB"/>
              </w:rPr>
              <w:t xml:space="preserve"> At School (P)</w:t>
            </w:r>
          </w:p>
        </w:tc>
      </w:tr>
      <w:tr w:rsidR="00F318A6" w:rsidRPr="00F318A6" w14:paraId="575E6C19" w14:textId="77777777" w:rsidTr="003926A2">
        <w:trPr>
          <w:trHeight w:val="795"/>
        </w:trPr>
        <w:tc>
          <w:tcPr>
            <w:tcW w:w="0" w:type="auto"/>
            <w:tcBorders>
              <w:top w:val="nil"/>
              <w:left w:val="nil"/>
              <w:bottom w:val="single" w:sz="8" w:space="0" w:color="D9D9D9"/>
              <w:right w:val="single" w:sz="8" w:space="0" w:color="FFFFFF"/>
            </w:tcBorders>
            <w:shd w:val="clear" w:color="000000" w:fill="FFFFFF"/>
            <w:noWrap/>
            <w:vAlign w:val="center"/>
            <w:hideMark/>
          </w:tcPr>
          <w:p w14:paraId="7B2B9D3F" w14:textId="77777777" w:rsidR="003926A2" w:rsidRPr="00F318A6" w:rsidRDefault="003926A2" w:rsidP="003926A2">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cs="Calibri"/>
                <w:color w:val="000000" w:themeColor="text1"/>
                <w:sz w:val="22"/>
                <w:szCs w:val="22"/>
                <w:bdr w:val="none" w:sz="0" w:space="0" w:color="auto"/>
                <w:lang w:eastAsia="en-GB"/>
              </w:rPr>
            </w:pPr>
            <w:r w:rsidRPr="00F318A6">
              <w:rPr>
                <w:rFonts w:ascii="Calibri" w:eastAsia="Times New Roman" w:hAnsi="Calibri" w:cs="Calibri"/>
                <w:color w:val="000000" w:themeColor="text1"/>
                <w:sz w:val="22"/>
                <w:szCs w:val="22"/>
                <w:bdr w:val="none" w:sz="0" w:space="0" w:color="auto"/>
                <w:lang w:eastAsia="en-GB"/>
              </w:rPr>
              <w:lastRenderedPageBreak/>
              <w:t>Half Term 2</w:t>
            </w:r>
          </w:p>
        </w:tc>
        <w:tc>
          <w:tcPr>
            <w:tcW w:w="0" w:type="auto"/>
            <w:tcBorders>
              <w:top w:val="nil"/>
              <w:left w:val="nil"/>
              <w:bottom w:val="single" w:sz="8" w:space="0" w:color="FFFFFF"/>
              <w:right w:val="single" w:sz="8" w:space="0" w:color="FFFFFF"/>
            </w:tcBorders>
            <w:shd w:val="clear" w:color="000000" w:fill="FFDDFF"/>
            <w:vAlign w:val="center"/>
            <w:hideMark/>
          </w:tcPr>
          <w:p w14:paraId="533C6449" w14:textId="77777777" w:rsidR="003926A2" w:rsidRPr="00F318A6" w:rsidRDefault="003926A2" w:rsidP="003926A2">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cs="Calibri"/>
                <w:color w:val="000000" w:themeColor="text1"/>
                <w:sz w:val="22"/>
                <w:szCs w:val="22"/>
                <w:bdr w:val="none" w:sz="0" w:space="0" w:color="auto"/>
                <w:lang w:eastAsia="en-GB"/>
              </w:rPr>
            </w:pPr>
            <w:r w:rsidRPr="00F318A6">
              <w:rPr>
                <w:rFonts w:ascii="Calibri" w:eastAsia="Times New Roman" w:hAnsi="Calibri" w:cs="Calibri"/>
                <w:color w:val="000000" w:themeColor="text1"/>
                <w:sz w:val="22"/>
                <w:szCs w:val="22"/>
                <w:bdr w:val="none" w:sz="0" w:space="0" w:color="auto"/>
                <w:lang w:eastAsia="en-GB"/>
              </w:rPr>
              <w:t>Animals (E)</w:t>
            </w:r>
          </w:p>
        </w:tc>
        <w:tc>
          <w:tcPr>
            <w:tcW w:w="0" w:type="auto"/>
            <w:tcBorders>
              <w:top w:val="nil"/>
              <w:left w:val="nil"/>
              <w:bottom w:val="single" w:sz="8" w:space="0" w:color="FFFFFF"/>
              <w:right w:val="single" w:sz="8" w:space="0" w:color="FFFFFF"/>
            </w:tcBorders>
            <w:shd w:val="clear" w:color="000000" w:fill="DCE6F1"/>
            <w:vAlign w:val="center"/>
            <w:hideMark/>
          </w:tcPr>
          <w:p w14:paraId="4EE01BA9" w14:textId="77777777" w:rsidR="003926A2" w:rsidRPr="00F318A6" w:rsidRDefault="003926A2" w:rsidP="003926A2">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cs="Calibri"/>
                <w:color w:val="000000" w:themeColor="text1"/>
                <w:sz w:val="22"/>
                <w:szCs w:val="22"/>
                <w:bdr w:val="none" w:sz="0" w:space="0" w:color="auto"/>
                <w:lang w:eastAsia="en-GB"/>
              </w:rPr>
            </w:pPr>
            <w:r w:rsidRPr="00F318A6">
              <w:rPr>
                <w:rFonts w:ascii="Calibri" w:eastAsia="Times New Roman" w:hAnsi="Calibri" w:cs="Calibri"/>
                <w:color w:val="000000" w:themeColor="text1"/>
                <w:sz w:val="22"/>
                <w:szCs w:val="22"/>
                <w:bdr w:val="none" w:sz="0" w:space="0" w:color="auto"/>
                <w:lang w:eastAsia="en-GB"/>
              </w:rPr>
              <w:t xml:space="preserve">My Family (I) </w:t>
            </w:r>
          </w:p>
        </w:tc>
        <w:tc>
          <w:tcPr>
            <w:tcW w:w="0" w:type="auto"/>
            <w:tcBorders>
              <w:top w:val="nil"/>
              <w:left w:val="nil"/>
              <w:bottom w:val="single" w:sz="4" w:space="0" w:color="FFFFFF"/>
              <w:right w:val="nil"/>
            </w:tcBorders>
            <w:shd w:val="clear" w:color="000000" w:fill="DCE6F1"/>
            <w:noWrap/>
            <w:vAlign w:val="center"/>
            <w:hideMark/>
          </w:tcPr>
          <w:p w14:paraId="069205C1" w14:textId="77777777" w:rsidR="003926A2" w:rsidRPr="00F318A6" w:rsidRDefault="003926A2" w:rsidP="003926A2">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cs="Calibri"/>
                <w:color w:val="000000" w:themeColor="text1"/>
                <w:sz w:val="22"/>
                <w:szCs w:val="22"/>
                <w:bdr w:val="none" w:sz="0" w:space="0" w:color="auto"/>
                <w:lang w:eastAsia="en-GB"/>
              </w:rPr>
            </w:pPr>
            <w:r w:rsidRPr="00F318A6">
              <w:rPr>
                <w:rFonts w:ascii="Calibri" w:eastAsia="Times New Roman" w:hAnsi="Calibri" w:cs="Calibri"/>
                <w:color w:val="000000" w:themeColor="text1"/>
                <w:sz w:val="22"/>
                <w:szCs w:val="22"/>
                <w:bdr w:val="none" w:sz="0" w:space="0" w:color="auto"/>
                <w:lang w:eastAsia="en-GB"/>
              </w:rPr>
              <w:t>The Date (I)</w:t>
            </w:r>
          </w:p>
        </w:tc>
        <w:tc>
          <w:tcPr>
            <w:tcW w:w="0" w:type="auto"/>
            <w:tcBorders>
              <w:top w:val="nil"/>
              <w:left w:val="single" w:sz="8" w:space="0" w:color="FFFFFF"/>
              <w:bottom w:val="single" w:sz="8" w:space="0" w:color="FFFFFF"/>
              <w:right w:val="single" w:sz="8" w:space="0" w:color="FFFFFF"/>
            </w:tcBorders>
            <w:shd w:val="clear" w:color="000000" w:fill="D8E4BC"/>
            <w:vAlign w:val="center"/>
            <w:hideMark/>
          </w:tcPr>
          <w:p w14:paraId="2AF36B0C" w14:textId="77777777" w:rsidR="003926A2" w:rsidRPr="00F318A6" w:rsidRDefault="003926A2" w:rsidP="003926A2">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cs="Calibri"/>
                <w:color w:val="000000" w:themeColor="text1"/>
                <w:sz w:val="22"/>
                <w:szCs w:val="22"/>
                <w:bdr w:val="none" w:sz="0" w:space="0" w:color="auto"/>
                <w:lang w:eastAsia="en-GB"/>
              </w:rPr>
            </w:pPr>
            <w:r w:rsidRPr="00F318A6">
              <w:rPr>
                <w:rFonts w:ascii="Calibri" w:eastAsia="Times New Roman" w:hAnsi="Calibri" w:cs="Calibri"/>
                <w:color w:val="000000" w:themeColor="text1"/>
                <w:sz w:val="22"/>
                <w:szCs w:val="22"/>
                <w:bdr w:val="none" w:sz="0" w:space="0" w:color="auto"/>
                <w:lang w:eastAsia="en-GB"/>
              </w:rPr>
              <w:t>Healthy Lifestyle (P)</w:t>
            </w:r>
          </w:p>
        </w:tc>
      </w:tr>
      <w:tr w:rsidR="00F318A6" w:rsidRPr="00F318A6" w14:paraId="479F067C" w14:textId="77777777" w:rsidTr="003926A2">
        <w:trPr>
          <w:trHeight w:val="405"/>
        </w:trPr>
        <w:tc>
          <w:tcPr>
            <w:tcW w:w="0" w:type="auto"/>
            <w:tcBorders>
              <w:top w:val="nil"/>
              <w:left w:val="nil"/>
              <w:bottom w:val="nil"/>
              <w:right w:val="nil"/>
            </w:tcBorders>
            <w:shd w:val="clear" w:color="auto" w:fill="auto"/>
            <w:noWrap/>
            <w:vAlign w:val="center"/>
            <w:hideMark/>
          </w:tcPr>
          <w:p w14:paraId="5C65D286" w14:textId="77777777" w:rsidR="003926A2" w:rsidRPr="00F318A6" w:rsidRDefault="003926A2" w:rsidP="003926A2">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cs="Calibri"/>
                <w:color w:val="000000" w:themeColor="text1"/>
                <w:sz w:val="22"/>
                <w:szCs w:val="22"/>
                <w:bdr w:val="none" w:sz="0" w:space="0" w:color="auto"/>
                <w:lang w:eastAsia="en-GB"/>
              </w:rPr>
            </w:pPr>
          </w:p>
        </w:tc>
        <w:tc>
          <w:tcPr>
            <w:tcW w:w="0" w:type="auto"/>
            <w:tcBorders>
              <w:top w:val="nil"/>
              <w:left w:val="nil"/>
              <w:bottom w:val="nil"/>
              <w:right w:val="nil"/>
            </w:tcBorders>
            <w:shd w:val="clear" w:color="auto" w:fill="auto"/>
            <w:noWrap/>
            <w:vAlign w:val="center"/>
            <w:hideMark/>
          </w:tcPr>
          <w:p w14:paraId="494A378B" w14:textId="77777777" w:rsidR="003926A2" w:rsidRPr="00F318A6" w:rsidRDefault="003926A2" w:rsidP="003926A2">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cs="Calibri"/>
                <w:color w:val="000000" w:themeColor="text1"/>
                <w:sz w:val="22"/>
                <w:szCs w:val="22"/>
                <w:bdr w:val="none" w:sz="0" w:space="0" w:color="auto"/>
                <w:lang w:eastAsia="en-GB"/>
              </w:rPr>
            </w:pPr>
          </w:p>
        </w:tc>
        <w:tc>
          <w:tcPr>
            <w:tcW w:w="0" w:type="auto"/>
            <w:tcBorders>
              <w:top w:val="nil"/>
              <w:left w:val="nil"/>
              <w:bottom w:val="nil"/>
              <w:right w:val="nil"/>
            </w:tcBorders>
            <w:shd w:val="clear" w:color="auto" w:fill="auto"/>
            <w:vAlign w:val="center"/>
            <w:hideMark/>
          </w:tcPr>
          <w:p w14:paraId="3F41B9AB" w14:textId="77777777" w:rsidR="003926A2" w:rsidRPr="00F318A6" w:rsidRDefault="003926A2" w:rsidP="003926A2">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cs="Calibri"/>
                <w:color w:val="000000" w:themeColor="text1"/>
                <w:sz w:val="22"/>
                <w:szCs w:val="22"/>
                <w:bdr w:val="none" w:sz="0" w:space="0" w:color="auto"/>
                <w:lang w:eastAsia="en-GB"/>
              </w:rPr>
            </w:pPr>
          </w:p>
        </w:tc>
        <w:tc>
          <w:tcPr>
            <w:tcW w:w="0" w:type="auto"/>
            <w:tcBorders>
              <w:top w:val="nil"/>
              <w:left w:val="nil"/>
              <w:bottom w:val="nil"/>
              <w:right w:val="nil"/>
            </w:tcBorders>
            <w:shd w:val="clear" w:color="auto" w:fill="auto"/>
            <w:vAlign w:val="center"/>
            <w:hideMark/>
          </w:tcPr>
          <w:p w14:paraId="577CBDB8" w14:textId="77777777" w:rsidR="003926A2" w:rsidRPr="00F318A6" w:rsidRDefault="003926A2" w:rsidP="003926A2">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cs="Calibri"/>
                <w:color w:val="000000" w:themeColor="text1"/>
                <w:sz w:val="22"/>
                <w:szCs w:val="22"/>
                <w:bdr w:val="none" w:sz="0" w:space="0" w:color="auto"/>
                <w:lang w:eastAsia="en-GB"/>
              </w:rPr>
            </w:pPr>
          </w:p>
        </w:tc>
        <w:tc>
          <w:tcPr>
            <w:tcW w:w="0" w:type="auto"/>
            <w:tcBorders>
              <w:top w:val="nil"/>
              <w:left w:val="nil"/>
              <w:bottom w:val="nil"/>
              <w:right w:val="nil"/>
            </w:tcBorders>
            <w:shd w:val="clear" w:color="auto" w:fill="auto"/>
            <w:vAlign w:val="center"/>
            <w:hideMark/>
          </w:tcPr>
          <w:p w14:paraId="67872B8F" w14:textId="77777777" w:rsidR="003926A2" w:rsidRPr="00F318A6" w:rsidRDefault="003926A2" w:rsidP="003926A2">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cs="Calibri"/>
                <w:color w:val="000000" w:themeColor="text1"/>
                <w:sz w:val="22"/>
                <w:szCs w:val="22"/>
                <w:bdr w:val="none" w:sz="0" w:space="0" w:color="auto"/>
                <w:lang w:eastAsia="en-GB"/>
              </w:rPr>
            </w:pPr>
          </w:p>
        </w:tc>
      </w:tr>
      <w:tr w:rsidR="00F318A6" w:rsidRPr="00F318A6" w14:paraId="04173350" w14:textId="77777777" w:rsidTr="003926A2">
        <w:trPr>
          <w:trHeight w:val="570"/>
        </w:trPr>
        <w:tc>
          <w:tcPr>
            <w:tcW w:w="0" w:type="auto"/>
            <w:tcBorders>
              <w:top w:val="single" w:sz="8" w:space="0" w:color="FFFFFF"/>
              <w:left w:val="single" w:sz="8" w:space="0" w:color="FFFFFF"/>
              <w:bottom w:val="nil"/>
              <w:right w:val="single" w:sz="8" w:space="0" w:color="FFFFFF"/>
            </w:tcBorders>
            <w:shd w:val="clear" w:color="000000" w:fill="BFBFBF"/>
            <w:noWrap/>
            <w:vAlign w:val="center"/>
            <w:hideMark/>
          </w:tcPr>
          <w:p w14:paraId="3AC88E5A" w14:textId="77777777" w:rsidR="003926A2" w:rsidRPr="00F318A6" w:rsidRDefault="003926A2" w:rsidP="003926A2">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cs="Calibri"/>
                <w:color w:val="000000" w:themeColor="text1"/>
                <w:sz w:val="22"/>
                <w:szCs w:val="22"/>
                <w:bdr w:val="none" w:sz="0" w:space="0" w:color="auto"/>
                <w:lang w:eastAsia="en-GB"/>
              </w:rPr>
            </w:pPr>
            <w:r w:rsidRPr="00F318A6">
              <w:rPr>
                <w:rFonts w:ascii="Calibri" w:eastAsia="Times New Roman" w:hAnsi="Calibri" w:cs="Calibri"/>
                <w:color w:val="000000" w:themeColor="text1"/>
                <w:sz w:val="22"/>
                <w:szCs w:val="22"/>
                <w:bdr w:val="none" w:sz="0" w:space="0" w:color="auto"/>
                <w:lang w:eastAsia="en-GB"/>
              </w:rPr>
              <w:t>Spring Term</w:t>
            </w:r>
          </w:p>
        </w:tc>
        <w:tc>
          <w:tcPr>
            <w:tcW w:w="0" w:type="auto"/>
            <w:tcBorders>
              <w:top w:val="nil"/>
              <w:left w:val="nil"/>
              <w:bottom w:val="nil"/>
              <w:right w:val="nil"/>
            </w:tcBorders>
            <w:shd w:val="clear" w:color="auto" w:fill="auto"/>
            <w:noWrap/>
            <w:vAlign w:val="center"/>
            <w:hideMark/>
          </w:tcPr>
          <w:p w14:paraId="3B09DB3A" w14:textId="77777777" w:rsidR="003926A2" w:rsidRPr="00F318A6" w:rsidRDefault="003926A2" w:rsidP="003926A2">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cs="Calibri"/>
                <w:color w:val="000000" w:themeColor="text1"/>
                <w:sz w:val="22"/>
                <w:szCs w:val="22"/>
                <w:bdr w:val="none" w:sz="0" w:space="0" w:color="auto"/>
                <w:lang w:eastAsia="en-GB"/>
              </w:rPr>
            </w:pPr>
          </w:p>
        </w:tc>
        <w:tc>
          <w:tcPr>
            <w:tcW w:w="0" w:type="auto"/>
            <w:tcBorders>
              <w:top w:val="nil"/>
              <w:left w:val="nil"/>
              <w:bottom w:val="nil"/>
              <w:right w:val="nil"/>
            </w:tcBorders>
            <w:shd w:val="clear" w:color="auto" w:fill="auto"/>
            <w:vAlign w:val="center"/>
            <w:hideMark/>
          </w:tcPr>
          <w:p w14:paraId="042C1352" w14:textId="77777777" w:rsidR="003926A2" w:rsidRPr="00F318A6" w:rsidRDefault="003926A2" w:rsidP="003926A2">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cs="Calibri"/>
                <w:color w:val="000000" w:themeColor="text1"/>
                <w:sz w:val="22"/>
                <w:szCs w:val="22"/>
                <w:bdr w:val="none" w:sz="0" w:space="0" w:color="auto"/>
                <w:lang w:eastAsia="en-GB"/>
              </w:rPr>
            </w:pPr>
          </w:p>
        </w:tc>
        <w:tc>
          <w:tcPr>
            <w:tcW w:w="0" w:type="auto"/>
            <w:tcBorders>
              <w:top w:val="nil"/>
              <w:left w:val="nil"/>
              <w:bottom w:val="nil"/>
              <w:right w:val="nil"/>
            </w:tcBorders>
            <w:shd w:val="clear" w:color="auto" w:fill="auto"/>
            <w:vAlign w:val="center"/>
            <w:hideMark/>
          </w:tcPr>
          <w:p w14:paraId="29EDDCB3" w14:textId="77777777" w:rsidR="003926A2" w:rsidRPr="00F318A6" w:rsidRDefault="003926A2" w:rsidP="003926A2">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cs="Calibri"/>
                <w:color w:val="000000" w:themeColor="text1"/>
                <w:sz w:val="22"/>
                <w:szCs w:val="22"/>
                <w:bdr w:val="none" w:sz="0" w:space="0" w:color="auto"/>
                <w:lang w:eastAsia="en-GB"/>
              </w:rPr>
            </w:pPr>
          </w:p>
        </w:tc>
        <w:tc>
          <w:tcPr>
            <w:tcW w:w="0" w:type="auto"/>
            <w:tcBorders>
              <w:top w:val="nil"/>
              <w:left w:val="nil"/>
              <w:bottom w:val="nil"/>
              <w:right w:val="nil"/>
            </w:tcBorders>
            <w:shd w:val="clear" w:color="auto" w:fill="auto"/>
            <w:vAlign w:val="center"/>
            <w:hideMark/>
          </w:tcPr>
          <w:p w14:paraId="25388370" w14:textId="77777777" w:rsidR="003926A2" w:rsidRPr="00F318A6" w:rsidRDefault="003926A2" w:rsidP="003926A2">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cs="Calibri"/>
                <w:color w:val="000000" w:themeColor="text1"/>
                <w:sz w:val="22"/>
                <w:szCs w:val="22"/>
                <w:bdr w:val="none" w:sz="0" w:space="0" w:color="auto"/>
                <w:lang w:eastAsia="en-GB"/>
              </w:rPr>
            </w:pPr>
          </w:p>
        </w:tc>
      </w:tr>
      <w:tr w:rsidR="00F318A6" w:rsidRPr="00F318A6" w14:paraId="6E84737F" w14:textId="77777777" w:rsidTr="003926A2">
        <w:trPr>
          <w:trHeight w:val="825"/>
        </w:trPr>
        <w:tc>
          <w:tcPr>
            <w:tcW w:w="0" w:type="auto"/>
            <w:tcBorders>
              <w:top w:val="single" w:sz="8" w:space="0" w:color="D9D9D9"/>
              <w:left w:val="nil"/>
              <w:bottom w:val="single" w:sz="8" w:space="0" w:color="D9D9D9"/>
              <w:right w:val="single" w:sz="8" w:space="0" w:color="FFFFFF"/>
            </w:tcBorders>
            <w:shd w:val="clear" w:color="000000" w:fill="FFFFFF"/>
            <w:noWrap/>
            <w:vAlign w:val="center"/>
            <w:hideMark/>
          </w:tcPr>
          <w:p w14:paraId="09182C74" w14:textId="77777777" w:rsidR="003926A2" w:rsidRPr="00F318A6" w:rsidRDefault="003926A2" w:rsidP="003926A2">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cs="Calibri"/>
                <w:color w:val="000000" w:themeColor="text1"/>
                <w:sz w:val="22"/>
                <w:szCs w:val="22"/>
                <w:bdr w:val="none" w:sz="0" w:space="0" w:color="auto"/>
                <w:lang w:eastAsia="en-GB"/>
              </w:rPr>
            </w:pPr>
            <w:r w:rsidRPr="00F318A6">
              <w:rPr>
                <w:rFonts w:ascii="Calibri" w:eastAsia="Times New Roman" w:hAnsi="Calibri" w:cs="Calibri"/>
                <w:color w:val="000000" w:themeColor="text1"/>
                <w:sz w:val="22"/>
                <w:szCs w:val="22"/>
                <w:bdr w:val="none" w:sz="0" w:space="0" w:color="auto"/>
                <w:lang w:eastAsia="en-GB"/>
              </w:rPr>
              <w:t>Half Term 1</w:t>
            </w:r>
          </w:p>
        </w:tc>
        <w:tc>
          <w:tcPr>
            <w:tcW w:w="0" w:type="auto"/>
            <w:tcBorders>
              <w:top w:val="single" w:sz="8" w:space="0" w:color="FFFFFF"/>
              <w:left w:val="nil"/>
              <w:bottom w:val="single" w:sz="8" w:space="0" w:color="FFFFFF"/>
              <w:right w:val="single" w:sz="8" w:space="0" w:color="FFFFFF"/>
            </w:tcBorders>
            <w:shd w:val="clear" w:color="000000" w:fill="FFDDFF"/>
            <w:vAlign w:val="center"/>
            <w:hideMark/>
          </w:tcPr>
          <w:p w14:paraId="7F6E0DF1" w14:textId="77777777" w:rsidR="003926A2" w:rsidRPr="00F318A6" w:rsidRDefault="003926A2" w:rsidP="003926A2">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cs="Calibri"/>
                <w:color w:val="000000" w:themeColor="text1"/>
                <w:sz w:val="22"/>
                <w:szCs w:val="22"/>
                <w:bdr w:val="none" w:sz="0" w:space="0" w:color="auto"/>
                <w:lang w:eastAsia="en-GB"/>
              </w:rPr>
            </w:pPr>
            <w:r w:rsidRPr="00F318A6">
              <w:rPr>
                <w:rFonts w:ascii="Calibri" w:eastAsia="Times New Roman" w:hAnsi="Calibri" w:cs="Calibri"/>
                <w:color w:val="000000" w:themeColor="text1"/>
                <w:sz w:val="22"/>
                <w:szCs w:val="22"/>
                <w:bdr w:val="none" w:sz="0" w:space="0" w:color="auto"/>
                <w:lang w:eastAsia="en-GB"/>
              </w:rPr>
              <w:t>Instruments (E)</w:t>
            </w:r>
          </w:p>
        </w:tc>
        <w:tc>
          <w:tcPr>
            <w:tcW w:w="0" w:type="auto"/>
            <w:tcBorders>
              <w:top w:val="single" w:sz="8" w:space="0" w:color="FFFFFF"/>
              <w:left w:val="nil"/>
              <w:bottom w:val="single" w:sz="8" w:space="0" w:color="FFFFFF"/>
              <w:right w:val="single" w:sz="8" w:space="0" w:color="FFFFFF"/>
            </w:tcBorders>
            <w:shd w:val="clear" w:color="000000" w:fill="DCE6F1"/>
            <w:vAlign w:val="center"/>
            <w:hideMark/>
          </w:tcPr>
          <w:p w14:paraId="3C19D268" w14:textId="77777777" w:rsidR="003926A2" w:rsidRPr="00F318A6" w:rsidRDefault="003926A2" w:rsidP="003926A2">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cs="Calibri"/>
                <w:color w:val="000000" w:themeColor="text1"/>
                <w:sz w:val="22"/>
                <w:szCs w:val="22"/>
                <w:bdr w:val="none" w:sz="0" w:space="0" w:color="auto"/>
                <w:lang w:eastAsia="en-GB"/>
              </w:rPr>
            </w:pPr>
            <w:r w:rsidRPr="00F318A6">
              <w:rPr>
                <w:rFonts w:ascii="Calibri" w:eastAsia="Times New Roman" w:hAnsi="Calibri" w:cs="Calibri"/>
                <w:color w:val="000000" w:themeColor="text1"/>
                <w:sz w:val="22"/>
                <w:szCs w:val="22"/>
                <w:bdr w:val="none" w:sz="0" w:space="0" w:color="auto"/>
                <w:lang w:eastAsia="en-GB"/>
              </w:rPr>
              <w:t xml:space="preserve">Goldilocks or </w:t>
            </w:r>
            <w:r w:rsidRPr="00F318A6">
              <w:rPr>
                <w:rFonts w:ascii="Calibri" w:eastAsia="Times New Roman" w:hAnsi="Calibri" w:cs="Calibri"/>
                <w:color w:val="000000" w:themeColor="text1"/>
                <w:sz w:val="22"/>
                <w:szCs w:val="22"/>
                <w:bdr w:val="none" w:sz="0" w:space="0" w:color="auto"/>
                <w:lang w:eastAsia="en-GB"/>
              </w:rPr>
              <w:br/>
              <w:t xml:space="preserve">Tudors or </w:t>
            </w:r>
            <w:r w:rsidRPr="00F318A6">
              <w:rPr>
                <w:rFonts w:ascii="Calibri" w:eastAsia="Times New Roman" w:hAnsi="Calibri" w:cs="Calibri"/>
                <w:color w:val="000000" w:themeColor="text1"/>
                <w:sz w:val="22"/>
                <w:szCs w:val="22"/>
                <w:bdr w:val="none" w:sz="0" w:space="0" w:color="auto"/>
                <w:lang w:eastAsia="en-GB"/>
              </w:rPr>
              <w:br/>
              <w:t>Habitats (I)</w:t>
            </w:r>
          </w:p>
        </w:tc>
        <w:tc>
          <w:tcPr>
            <w:tcW w:w="0" w:type="auto"/>
            <w:tcBorders>
              <w:top w:val="single" w:sz="8" w:space="0" w:color="FFFFFF"/>
              <w:left w:val="nil"/>
              <w:bottom w:val="single" w:sz="8" w:space="0" w:color="FFFFFF"/>
              <w:right w:val="single" w:sz="8" w:space="0" w:color="FFFFFF"/>
            </w:tcBorders>
            <w:shd w:val="clear" w:color="000000" w:fill="DCE6F1"/>
            <w:vAlign w:val="center"/>
            <w:hideMark/>
          </w:tcPr>
          <w:p w14:paraId="45A9C35C" w14:textId="77777777" w:rsidR="003926A2" w:rsidRPr="00F318A6" w:rsidRDefault="003926A2" w:rsidP="003926A2">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cs="Calibri"/>
                <w:color w:val="000000" w:themeColor="text1"/>
                <w:sz w:val="22"/>
                <w:szCs w:val="22"/>
                <w:bdr w:val="none" w:sz="0" w:space="0" w:color="auto"/>
                <w:lang w:eastAsia="en-GB"/>
              </w:rPr>
            </w:pPr>
            <w:r w:rsidRPr="00F318A6">
              <w:rPr>
                <w:rFonts w:ascii="Calibri" w:eastAsia="Times New Roman" w:hAnsi="Calibri" w:cs="Calibri"/>
                <w:color w:val="000000" w:themeColor="text1"/>
                <w:sz w:val="22"/>
                <w:szCs w:val="22"/>
                <w:bdr w:val="none" w:sz="0" w:space="0" w:color="auto"/>
                <w:lang w:eastAsia="en-GB"/>
              </w:rPr>
              <w:t xml:space="preserve">My Home (I) </w:t>
            </w:r>
          </w:p>
        </w:tc>
        <w:tc>
          <w:tcPr>
            <w:tcW w:w="0" w:type="auto"/>
            <w:tcBorders>
              <w:top w:val="single" w:sz="8" w:space="0" w:color="FFFFFF"/>
              <w:left w:val="nil"/>
              <w:bottom w:val="single" w:sz="8" w:space="0" w:color="FFFFFF"/>
              <w:right w:val="single" w:sz="8" w:space="0" w:color="FFFFFF"/>
            </w:tcBorders>
            <w:shd w:val="clear" w:color="000000" w:fill="D8E4BC"/>
            <w:vAlign w:val="center"/>
            <w:hideMark/>
          </w:tcPr>
          <w:p w14:paraId="1CB889A0" w14:textId="77777777" w:rsidR="003926A2" w:rsidRPr="00F318A6" w:rsidRDefault="003926A2" w:rsidP="003926A2">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cs="Calibri"/>
                <w:color w:val="000000" w:themeColor="text1"/>
                <w:sz w:val="22"/>
                <w:szCs w:val="22"/>
                <w:bdr w:val="none" w:sz="0" w:space="0" w:color="auto"/>
                <w:lang w:eastAsia="en-GB"/>
              </w:rPr>
            </w:pPr>
            <w:r w:rsidRPr="00F318A6">
              <w:rPr>
                <w:rFonts w:ascii="Calibri" w:eastAsia="Times New Roman" w:hAnsi="Calibri" w:cs="Calibri"/>
                <w:color w:val="000000" w:themeColor="text1"/>
                <w:sz w:val="22"/>
                <w:szCs w:val="22"/>
                <w:bdr w:val="none" w:sz="0" w:space="0" w:color="auto"/>
                <w:lang w:eastAsia="en-GB"/>
              </w:rPr>
              <w:t>At the Weekend (P)</w:t>
            </w:r>
          </w:p>
        </w:tc>
      </w:tr>
      <w:tr w:rsidR="00F318A6" w:rsidRPr="00F318A6" w14:paraId="281C09E1" w14:textId="77777777" w:rsidTr="003926A2">
        <w:trPr>
          <w:trHeight w:val="855"/>
        </w:trPr>
        <w:tc>
          <w:tcPr>
            <w:tcW w:w="0" w:type="auto"/>
            <w:tcBorders>
              <w:top w:val="nil"/>
              <w:left w:val="nil"/>
              <w:bottom w:val="single" w:sz="8" w:space="0" w:color="D9D9D9"/>
              <w:right w:val="single" w:sz="8" w:space="0" w:color="FFFFFF"/>
            </w:tcBorders>
            <w:shd w:val="clear" w:color="000000" w:fill="FFFFFF"/>
            <w:noWrap/>
            <w:vAlign w:val="center"/>
            <w:hideMark/>
          </w:tcPr>
          <w:p w14:paraId="6A4FCE10" w14:textId="77777777" w:rsidR="003926A2" w:rsidRPr="00F318A6" w:rsidRDefault="003926A2" w:rsidP="003926A2">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cs="Calibri"/>
                <w:color w:val="000000" w:themeColor="text1"/>
                <w:sz w:val="22"/>
                <w:szCs w:val="22"/>
                <w:bdr w:val="none" w:sz="0" w:space="0" w:color="auto"/>
                <w:lang w:eastAsia="en-GB"/>
              </w:rPr>
            </w:pPr>
            <w:r w:rsidRPr="00F318A6">
              <w:rPr>
                <w:rFonts w:ascii="Calibri" w:eastAsia="Times New Roman" w:hAnsi="Calibri" w:cs="Calibri"/>
                <w:color w:val="000000" w:themeColor="text1"/>
                <w:sz w:val="22"/>
                <w:szCs w:val="22"/>
                <w:bdr w:val="none" w:sz="0" w:space="0" w:color="auto"/>
                <w:lang w:eastAsia="en-GB"/>
              </w:rPr>
              <w:t>Half Term 2</w:t>
            </w:r>
          </w:p>
        </w:tc>
        <w:tc>
          <w:tcPr>
            <w:tcW w:w="0" w:type="auto"/>
            <w:tcBorders>
              <w:top w:val="nil"/>
              <w:left w:val="nil"/>
              <w:bottom w:val="single" w:sz="8" w:space="0" w:color="FFFFFF"/>
              <w:right w:val="single" w:sz="8" w:space="0" w:color="FFFFFF"/>
            </w:tcBorders>
            <w:shd w:val="clear" w:color="000000" w:fill="FFDDFF"/>
            <w:vAlign w:val="center"/>
            <w:hideMark/>
          </w:tcPr>
          <w:p w14:paraId="12A130A1" w14:textId="77777777" w:rsidR="003926A2" w:rsidRPr="00F318A6" w:rsidRDefault="003926A2" w:rsidP="003926A2">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cs="Calibri"/>
                <w:color w:val="000000" w:themeColor="text1"/>
                <w:sz w:val="22"/>
                <w:szCs w:val="22"/>
                <w:bdr w:val="none" w:sz="0" w:space="0" w:color="auto"/>
                <w:lang w:eastAsia="en-GB"/>
              </w:rPr>
            </w:pPr>
            <w:r w:rsidRPr="00F318A6">
              <w:rPr>
                <w:rFonts w:ascii="Calibri" w:eastAsia="Times New Roman" w:hAnsi="Calibri" w:cs="Calibri"/>
                <w:color w:val="000000" w:themeColor="text1"/>
                <w:sz w:val="22"/>
                <w:szCs w:val="22"/>
                <w:bdr w:val="none" w:sz="0" w:space="0" w:color="auto"/>
                <w:lang w:eastAsia="en-GB"/>
              </w:rPr>
              <w:t>I Am Able …(</w:t>
            </w:r>
            <w:proofErr w:type="gramStart"/>
            <w:r w:rsidRPr="00F318A6">
              <w:rPr>
                <w:rFonts w:ascii="Calibri" w:eastAsia="Times New Roman" w:hAnsi="Calibri" w:cs="Calibri"/>
                <w:color w:val="000000" w:themeColor="text1"/>
                <w:sz w:val="22"/>
                <w:szCs w:val="22"/>
                <w:bdr w:val="none" w:sz="0" w:space="0" w:color="auto"/>
                <w:lang w:eastAsia="en-GB"/>
              </w:rPr>
              <w:t xml:space="preserve">Fr)   </w:t>
            </w:r>
            <w:proofErr w:type="gramEnd"/>
            <w:r w:rsidRPr="00F318A6">
              <w:rPr>
                <w:rFonts w:ascii="Calibri" w:eastAsia="Times New Roman" w:hAnsi="Calibri" w:cs="Calibri"/>
                <w:color w:val="000000" w:themeColor="text1"/>
                <w:sz w:val="22"/>
                <w:szCs w:val="22"/>
                <w:bdr w:val="none" w:sz="0" w:space="0" w:color="auto"/>
                <w:lang w:eastAsia="en-GB"/>
              </w:rPr>
              <w:t xml:space="preserve">                        </w:t>
            </w:r>
            <w:r w:rsidRPr="00F318A6">
              <w:rPr>
                <w:rFonts w:ascii="Calibri" w:eastAsia="Times New Roman" w:hAnsi="Calibri" w:cs="Calibri"/>
                <w:color w:val="000000" w:themeColor="text1"/>
                <w:sz w:val="22"/>
                <w:szCs w:val="22"/>
                <w:bdr w:val="none" w:sz="0" w:space="0" w:color="auto"/>
                <w:lang w:eastAsia="en-GB"/>
              </w:rPr>
              <w:br/>
              <w:t xml:space="preserve"> I Know How To…(It/</w:t>
            </w:r>
            <w:proofErr w:type="spellStart"/>
            <w:r w:rsidRPr="00F318A6">
              <w:rPr>
                <w:rFonts w:ascii="Calibri" w:eastAsia="Times New Roman" w:hAnsi="Calibri" w:cs="Calibri"/>
                <w:color w:val="000000" w:themeColor="text1"/>
                <w:sz w:val="22"/>
                <w:szCs w:val="22"/>
                <w:bdr w:val="none" w:sz="0" w:space="0" w:color="auto"/>
                <w:lang w:eastAsia="en-GB"/>
              </w:rPr>
              <w:t>Sp</w:t>
            </w:r>
            <w:proofErr w:type="spellEnd"/>
            <w:r w:rsidRPr="00F318A6">
              <w:rPr>
                <w:rFonts w:ascii="Calibri" w:eastAsia="Times New Roman" w:hAnsi="Calibri" w:cs="Calibri"/>
                <w:color w:val="000000" w:themeColor="text1"/>
                <w:sz w:val="22"/>
                <w:szCs w:val="22"/>
                <w:bdr w:val="none" w:sz="0" w:space="0" w:color="auto"/>
                <w:lang w:eastAsia="en-GB"/>
              </w:rPr>
              <w:t xml:space="preserve">) (E) </w:t>
            </w:r>
          </w:p>
        </w:tc>
        <w:tc>
          <w:tcPr>
            <w:tcW w:w="0" w:type="auto"/>
            <w:tcBorders>
              <w:top w:val="nil"/>
              <w:left w:val="nil"/>
              <w:bottom w:val="single" w:sz="8" w:space="0" w:color="FFFFFF"/>
              <w:right w:val="single" w:sz="8" w:space="0" w:color="FFFFFF"/>
            </w:tcBorders>
            <w:shd w:val="clear" w:color="000000" w:fill="DCE6F1"/>
            <w:vAlign w:val="center"/>
            <w:hideMark/>
          </w:tcPr>
          <w:p w14:paraId="4CD34AC8" w14:textId="77777777" w:rsidR="003926A2" w:rsidRPr="00F318A6" w:rsidRDefault="003926A2" w:rsidP="003926A2">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cs="Calibri"/>
                <w:color w:val="000000" w:themeColor="text1"/>
                <w:sz w:val="22"/>
                <w:szCs w:val="22"/>
                <w:bdr w:val="none" w:sz="0" w:space="0" w:color="auto"/>
                <w:lang w:eastAsia="en-GB"/>
              </w:rPr>
            </w:pPr>
            <w:r w:rsidRPr="00F318A6">
              <w:rPr>
                <w:rFonts w:ascii="Calibri" w:eastAsia="Times New Roman" w:hAnsi="Calibri" w:cs="Calibri"/>
                <w:color w:val="000000" w:themeColor="text1"/>
                <w:sz w:val="22"/>
                <w:szCs w:val="22"/>
                <w:bdr w:val="none" w:sz="0" w:space="0" w:color="auto"/>
                <w:lang w:eastAsia="en-GB"/>
              </w:rPr>
              <w:t>In the Classroom (I)</w:t>
            </w:r>
          </w:p>
        </w:tc>
        <w:tc>
          <w:tcPr>
            <w:tcW w:w="0" w:type="auto"/>
            <w:tcBorders>
              <w:top w:val="nil"/>
              <w:left w:val="nil"/>
              <w:bottom w:val="single" w:sz="8" w:space="0" w:color="FFFFFF"/>
              <w:right w:val="single" w:sz="8" w:space="0" w:color="FFFFFF"/>
            </w:tcBorders>
            <w:shd w:val="clear" w:color="000000" w:fill="DCE6F1"/>
            <w:vAlign w:val="center"/>
            <w:hideMark/>
          </w:tcPr>
          <w:p w14:paraId="60E8C0A2" w14:textId="77777777" w:rsidR="003926A2" w:rsidRPr="00F318A6" w:rsidRDefault="003926A2" w:rsidP="003926A2">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cs="Calibri"/>
                <w:color w:val="000000" w:themeColor="text1"/>
                <w:sz w:val="22"/>
                <w:szCs w:val="22"/>
                <w:bdr w:val="none" w:sz="0" w:space="0" w:color="auto"/>
                <w:lang w:eastAsia="en-GB"/>
              </w:rPr>
            </w:pPr>
            <w:r w:rsidRPr="00F318A6">
              <w:rPr>
                <w:rFonts w:ascii="Calibri" w:eastAsia="Times New Roman" w:hAnsi="Calibri" w:cs="Calibri"/>
                <w:color w:val="000000" w:themeColor="text1"/>
                <w:sz w:val="22"/>
                <w:szCs w:val="22"/>
                <w:bdr w:val="none" w:sz="0" w:space="0" w:color="auto"/>
                <w:lang w:eastAsia="en-GB"/>
              </w:rPr>
              <w:t>The Olympics (I)</w:t>
            </w:r>
          </w:p>
        </w:tc>
        <w:tc>
          <w:tcPr>
            <w:tcW w:w="0" w:type="auto"/>
            <w:tcBorders>
              <w:top w:val="nil"/>
              <w:left w:val="nil"/>
              <w:bottom w:val="single" w:sz="8" w:space="0" w:color="FFFFFF"/>
              <w:right w:val="single" w:sz="8" w:space="0" w:color="FFFFFF"/>
            </w:tcBorders>
            <w:shd w:val="clear" w:color="000000" w:fill="D8E4BC"/>
            <w:vAlign w:val="center"/>
            <w:hideMark/>
          </w:tcPr>
          <w:p w14:paraId="5C32E8DB" w14:textId="77777777" w:rsidR="003926A2" w:rsidRPr="00F318A6" w:rsidRDefault="003926A2" w:rsidP="003926A2">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cs="Calibri"/>
                <w:color w:val="000000" w:themeColor="text1"/>
                <w:sz w:val="22"/>
                <w:szCs w:val="22"/>
                <w:bdr w:val="none" w:sz="0" w:space="0" w:color="auto"/>
                <w:lang w:eastAsia="en-GB"/>
              </w:rPr>
            </w:pPr>
            <w:r w:rsidRPr="00F318A6">
              <w:rPr>
                <w:rFonts w:ascii="Calibri" w:eastAsia="Times New Roman" w:hAnsi="Calibri" w:cs="Calibri"/>
                <w:color w:val="000000" w:themeColor="text1"/>
                <w:sz w:val="22"/>
                <w:szCs w:val="22"/>
                <w:bdr w:val="none" w:sz="0" w:space="0" w:color="auto"/>
                <w:lang w:eastAsia="en-GB"/>
              </w:rPr>
              <w:t xml:space="preserve">World War II or </w:t>
            </w:r>
            <w:r w:rsidRPr="00F318A6">
              <w:rPr>
                <w:rFonts w:ascii="Calibri" w:eastAsia="Times New Roman" w:hAnsi="Calibri" w:cs="Calibri"/>
                <w:color w:val="000000" w:themeColor="text1"/>
                <w:sz w:val="22"/>
                <w:szCs w:val="22"/>
                <w:bdr w:val="none" w:sz="0" w:space="0" w:color="auto"/>
                <w:lang w:eastAsia="en-GB"/>
              </w:rPr>
              <w:br/>
              <w:t xml:space="preserve">Planets or </w:t>
            </w:r>
            <w:r w:rsidRPr="00F318A6">
              <w:rPr>
                <w:rFonts w:ascii="Calibri" w:eastAsia="Times New Roman" w:hAnsi="Calibri" w:cs="Calibri"/>
                <w:color w:val="000000" w:themeColor="text1"/>
                <w:sz w:val="22"/>
                <w:szCs w:val="22"/>
                <w:bdr w:val="none" w:sz="0" w:space="0" w:color="auto"/>
                <w:lang w:eastAsia="en-GB"/>
              </w:rPr>
              <w:br/>
              <w:t>Habitats (P)</w:t>
            </w:r>
          </w:p>
        </w:tc>
      </w:tr>
      <w:tr w:rsidR="00F318A6" w:rsidRPr="00F318A6" w14:paraId="449FDB8B" w14:textId="77777777" w:rsidTr="003926A2">
        <w:trPr>
          <w:trHeight w:val="405"/>
        </w:trPr>
        <w:tc>
          <w:tcPr>
            <w:tcW w:w="0" w:type="auto"/>
            <w:tcBorders>
              <w:top w:val="nil"/>
              <w:left w:val="nil"/>
              <w:bottom w:val="nil"/>
              <w:right w:val="nil"/>
            </w:tcBorders>
            <w:shd w:val="clear" w:color="auto" w:fill="auto"/>
            <w:noWrap/>
            <w:vAlign w:val="center"/>
            <w:hideMark/>
          </w:tcPr>
          <w:p w14:paraId="56B3BAED" w14:textId="77777777" w:rsidR="003926A2" w:rsidRPr="00F318A6" w:rsidRDefault="003926A2" w:rsidP="003926A2">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cs="Calibri"/>
                <w:color w:val="000000" w:themeColor="text1"/>
                <w:sz w:val="22"/>
                <w:szCs w:val="22"/>
                <w:bdr w:val="none" w:sz="0" w:space="0" w:color="auto"/>
                <w:lang w:eastAsia="en-GB"/>
              </w:rPr>
            </w:pPr>
          </w:p>
        </w:tc>
        <w:tc>
          <w:tcPr>
            <w:tcW w:w="0" w:type="auto"/>
            <w:tcBorders>
              <w:top w:val="nil"/>
              <w:left w:val="nil"/>
              <w:bottom w:val="nil"/>
              <w:right w:val="nil"/>
            </w:tcBorders>
            <w:shd w:val="clear" w:color="auto" w:fill="auto"/>
            <w:vAlign w:val="center"/>
            <w:hideMark/>
          </w:tcPr>
          <w:p w14:paraId="48170D29" w14:textId="77777777" w:rsidR="003926A2" w:rsidRPr="00F318A6" w:rsidRDefault="003926A2" w:rsidP="003926A2">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cs="Calibri"/>
                <w:color w:val="000000" w:themeColor="text1"/>
                <w:sz w:val="22"/>
                <w:szCs w:val="22"/>
                <w:bdr w:val="none" w:sz="0" w:space="0" w:color="auto"/>
                <w:lang w:eastAsia="en-GB"/>
              </w:rPr>
            </w:pPr>
          </w:p>
        </w:tc>
        <w:tc>
          <w:tcPr>
            <w:tcW w:w="0" w:type="auto"/>
            <w:tcBorders>
              <w:top w:val="nil"/>
              <w:left w:val="nil"/>
              <w:bottom w:val="nil"/>
              <w:right w:val="nil"/>
            </w:tcBorders>
            <w:shd w:val="clear" w:color="auto" w:fill="auto"/>
            <w:vAlign w:val="center"/>
            <w:hideMark/>
          </w:tcPr>
          <w:p w14:paraId="3760A96C" w14:textId="77777777" w:rsidR="003926A2" w:rsidRPr="00F318A6" w:rsidRDefault="003926A2" w:rsidP="003926A2">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cs="Calibri"/>
                <w:color w:val="000000" w:themeColor="text1"/>
                <w:sz w:val="22"/>
                <w:szCs w:val="22"/>
                <w:bdr w:val="none" w:sz="0" w:space="0" w:color="auto"/>
                <w:lang w:eastAsia="en-GB"/>
              </w:rPr>
            </w:pPr>
          </w:p>
        </w:tc>
        <w:tc>
          <w:tcPr>
            <w:tcW w:w="0" w:type="auto"/>
            <w:tcBorders>
              <w:top w:val="nil"/>
              <w:left w:val="nil"/>
              <w:bottom w:val="nil"/>
              <w:right w:val="nil"/>
            </w:tcBorders>
            <w:shd w:val="clear" w:color="auto" w:fill="auto"/>
            <w:vAlign w:val="center"/>
            <w:hideMark/>
          </w:tcPr>
          <w:p w14:paraId="125071AC" w14:textId="77777777" w:rsidR="003926A2" w:rsidRPr="00F318A6" w:rsidRDefault="003926A2" w:rsidP="003926A2">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cs="Calibri"/>
                <w:color w:val="000000" w:themeColor="text1"/>
                <w:sz w:val="22"/>
                <w:szCs w:val="22"/>
                <w:bdr w:val="none" w:sz="0" w:space="0" w:color="auto"/>
                <w:lang w:eastAsia="en-GB"/>
              </w:rPr>
            </w:pPr>
          </w:p>
        </w:tc>
        <w:tc>
          <w:tcPr>
            <w:tcW w:w="0" w:type="auto"/>
            <w:tcBorders>
              <w:top w:val="nil"/>
              <w:left w:val="nil"/>
              <w:bottom w:val="nil"/>
              <w:right w:val="nil"/>
            </w:tcBorders>
            <w:shd w:val="clear" w:color="auto" w:fill="auto"/>
            <w:vAlign w:val="center"/>
            <w:hideMark/>
          </w:tcPr>
          <w:p w14:paraId="33259A5E" w14:textId="77777777" w:rsidR="003926A2" w:rsidRPr="00F318A6" w:rsidRDefault="003926A2" w:rsidP="003926A2">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cs="Calibri"/>
                <w:color w:val="000000" w:themeColor="text1"/>
                <w:sz w:val="22"/>
                <w:szCs w:val="22"/>
                <w:bdr w:val="none" w:sz="0" w:space="0" w:color="auto"/>
                <w:lang w:eastAsia="en-GB"/>
              </w:rPr>
            </w:pPr>
          </w:p>
        </w:tc>
      </w:tr>
      <w:tr w:rsidR="00F318A6" w:rsidRPr="00F318A6" w14:paraId="72861CAB" w14:textId="77777777" w:rsidTr="003926A2">
        <w:trPr>
          <w:trHeight w:val="570"/>
        </w:trPr>
        <w:tc>
          <w:tcPr>
            <w:tcW w:w="0" w:type="auto"/>
            <w:tcBorders>
              <w:top w:val="single" w:sz="8" w:space="0" w:color="FFFFFF"/>
              <w:left w:val="single" w:sz="8" w:space="0" w:color="FFFFFF"/>
              <w:bottom w:val="nil"/>
              <w:right w:val="single" w:sz="8" w:space="0" w:color="FFFFFF"/>
            </w:tcBorders>
            <w:shd w:val="clear" w:color="000000" w:fill="BFBFBF"/>
            <w:noWrap/>
            <w:vAlign w:val="center"/>
            <w:hideMark/>
          </w:tcPr>
          <w:p w14:paraId="43B643B4" w14:textId="77777777" w:rsidR="003926A2" w:rsidRPr="00F318A6" w:rsidRDefault="003926A2" w:rsidP="003926A2">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cs="Calibri"/>
                <w:color w:val="000000" w:themeColor="text1"/>
                <w:sz w:val="22"/>
                <w:szCs w:val="22"/>
                <w:bdr w:val="none" w:sz="0" w:space="0" w:color="auto"/>
                <w:lang w:eastAsia="en-GB"/>
              </w:rPr>
            </w:pPr>
            <w:r w:rsidRPr="00F318A6">
              <w:rPr>
                <w:rFonts w:ascii="Calibri" w:eastAsia="Times New Roman" w:hAnsi="Calibri" w:cs="Calibri"/>
                <w:color w:val="000000" w:themeColor="text1"/>
                <w:sz w:val="22"/>
                <w:szCs w:val="22"/>
                <w:bdr w:val="none" w:sz="0" w:space="0" w:color="auto"/>
                <w:lang w:eastAsia="en-GB"/>
              </w:rPr>
              <w:t>Summer Term</w:t>
            </w:r>
          </w:p>
        </w:tc>
        <w:tc>
          <w:tcPr>
            <w:tcW w:w="0" w:type="auto"/>
            <w:tcBorders>
              <w:top w:val="nil"/>
              <w:left w:val="nil"/>
              <w:bottom w:val="nil"/>
              <w:right w:val="nil"/>
            </w:tcBorders>
            <w:shd w:val="clear" w:color="auto" w:fill="auto"/>
            <w:noWrap/>
            <w:vAlign w:val="center"/>
            <w:hideMark/>
          </w:tcPr>
          <w:p w14:paraId="425032EC" w14:textId="77777777" w:rsidR="003926A2" w:rsidRPr="00F318A6" w:rsidRDefault="003926A2" w:rsidP="003926A2">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cs="Calibri"/>
                <w:color w:val="000000" w:themeColor="text1"/>
                <w:sz w:val="22"/>
                <w:szCs w:val="22"/>
                <w:bdr w:val="none" w:sz="0" w:space="0" w:color="auto"/>
                <w:lang w:eastAsia="en-GB"/>
              </w:rPr>
            </w:pPr>
          </w:p>
        </w:tc>
        <w:tc>
          <w:tcPr>
            <w:tcW w:w="0" w:type="auto"/>
            <w:tcBorders>
              <w:top w:val="nil"/>
              <w:left w:val="nil"/>
              <w:bottom w:val="nil"/>
              <w:right w:val="nil"/>
            </w:tcBorders>
            <w:shd w:val="clear" w:color="auto" w:fill="auto"/>
            <w:vAlign w:val="center"/>
            <w:hideMark/>
          </w:tcPr>
          <w:p w14:paraId="19BE5C1B" w14:textId="77777777" w:rsidR="003926A2" w:rsidRPr="00F318A6" w:rsidRDefault="003926A2" w:rsidP="003926A2">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cs="Calibri"/>
                <w:color w:val="000000" w:themeColor="text1"/>
                <w:sz w:val="22"/>
                <w:szCs w:val="22"/>
                <w:bdr w:val="none" w:sz="0" w:space="0" w:color="auto"/>
                <w:lang w:eastAsia="en-GB"/>
              </w:rPr>
            </w:pPr>
          </w:p>
        </w:tc>
        <w:tc>
          <w:tcPr>
            <w:tcW w:w="0" w:type="auto"/>
            <w:tcBorders>
              <w:top w:val="nil"/>
              <w:left w:val="nil"/>
              <w:bottom w:val="nil"/>
              <w:right w:val="nil"/>
            </w:tcBorders>
            <w:shd w:val="clear" w:color="auto" w:fill="auto"/>
            <w:vAlign w:val="center"/>
            <w:hideMark/>
          </w:tcPr>
          <w:p w14:paraId="36E03F84" w14:textId="77777777" w:rsidR="003926A2" w:rsidRPr="00F318A6" w:rsidRDefault="003926A2" w:rsidP="003926A2">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cs="Calibri"/>
                <w:color w:val="000000" w:themeColor="text1"/>
                <w:sz w:val="22"/>
                <w:szCs w:val="22"/>
                <w:bdr w:val="none" w:sz="0" w:space="0" w:color="auto"/>
                <w:lang w:eastAsia="en-GB"/>
              </w:rPr>
            </w:pPr>
          </w:p>
        </w:tc>
        <w:tc>
          <w:tcPr>
            <w:tcW w:w="0" w:type="auto"/>
            <w:tcBorders>
              <w:top w:val="nil"/>
              <w:left w:val="nil"/>
              <w:bottom w:val="nil"/>
              <w:right w:val="nil"/>
            </w:tcBorders>
            <w:shd w:val="clear" w:color="auto" w:fill="auto"/>
            <w:vAlign w:val="center"/>
            <w:hideMark/>
          </w:tcPr>
          <w:p w14:paraId="53F17E46" w14:textId="77777777" w:rsidR="003926A2" w:rsidRPr="00F318A6" w:rsidRDefault="003926A2" w:rsidP="003926A2">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cs="Calibri"/>
                <w:color w:val="000000" w:themeColor="text1"/>
                <w:sz w:val="22"/>
                <w:szCs w:val="22"/>
                <w:bdr w:val="none" w:sz="0" w:space="0" w:color="auto"/>
                <w:lang w:eastAsia="en-GB"/>
              </w:rPr>
            </w:pPr>
          </w:p>
        </w:tc>
      </w:tr>
      <w:tr w:rsidR="00F318A6" w:rsidRPr="00F318A6" w14:paraId="3B9B19C9" w14:textId="77777777" w:rsidTr="003926A2">
        <w:trPr>
          <w:trHeight w:val="780"/>
        </w:trPr>
        <w:tc>
          <w:tcPr>
            <w:tcW w:w="0" w:type="auto"/>
            <w:tcBorders>
              <w:top w:val="single" w:sz="8" w:space="0" w:color="D9D9D9"/>
              <w:left w:val="nil"/>
              <w:bottom w:val="single" w:sz="8" w:space="0" w:color="D9D9D9"/>
              <w:right w:val="single" w:sz="8" w:space="0" w:color="FFFFFF"/>
            </w:tcBorders>
            <w:shd w:val="clear" w:color="000000" w:fill="FFFFFF"/>
            <w:noWrap/>
            <w:vAlign w:val="center"/>
            <w:hideMark/>
          </w:tcPr>
          <w:p w14:paraId="1E06B2C6" w14:textId="77777777" w:rsidR="003926A2" w:rsidRPr="00F318A6" w:rsidRDefault="003926A2" w:rsidP="003926A2">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cs="Calibri"/>
                <w:color w:val="000000" w:themeColor="text1"/>
                <w:sz w:val="22"/>
                <w:szCs w:val="22"/>
                <w:bdr w:val="none" w:sz="0" w:space="0" w:color="auto"/>
                <w:lang w:eastAsia="en-GB"/>
              </w:rPr>
            </w:pPr>
            <w:r w:rsidRPr="00F318A6">
              <w:rPr>
                <w:rFonts w:ascii="Calibri" w:eastAsia="Times New Roman" w:hAnsi="Calibri" w:cs="Calibri"/>
                <w:color w:val="000000" w:themeColor="text1"/>
                <w:sz w:val="22"/>
                <w:szCs w:val="22"/>
                <w:bdr w:val="none" w:sz="0" w:space="0" w:color="auto"/>
                <w:lang w:eastAsia="en-GB"/>
              </w:rPr>
              <w:t>Half Term 1</w:t>
            </w:r>
          </w:p>
        </w:tc>
        <w:tc>
          <w:tcPr>
            <w:tcW w:w="0" w:type="auto"/>
            <w:tcBorders>
              <w:top w:val="nil"/>
              <w:left w:val="nil"/>
              <w:bottom w:val="single" w:sz="8" w:space="0" w:color="FFFFFF"/>
              <w:right w:val="single" w:sz="8" w:space="0" w:color="FFFFFF"/>
            </w:tcBorders>
            <w:shd w:val="clear" w:color="000000" w:fill="FFDDFF"/>
            <w:noWrap/>
            <w:vAlign w:val="center"/>
            <w:hideMark/>
          </w:tcPr>
          <w:p w14:paraId="02052A14" w14:textId="77777777" w:rsidR="003926A2" w:rsidRPr="00F318A6" w:rsidRDefault="003926A2" w:rsidP="003926A2">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cs="Calibri"/>
                <w:color w:val="000000" w:themeColor="text1"/>
                <w:sz w:val="22"/>
                <w:szCs w:val="22"/>
                <w:bdr w:val="none" w:sz="0" w:space="0" w:color="auto"/>
                <w:lang w:eastAsia="en-GB"/>
              </w:rPr>
            </w:pPr>
            <w:r w:rsidRPr="00F318A6">
              <w:rPr>
                <w:rFonts w:ascii="Calibri" w:eastAsia="Times New Roman" w:hAnsi="Calibri" w:cs="Calibri"/>
                <w:color w:val="000000" w:themeColor="text1"/>
                <w:sz w:val="22"/>
                <w:szCs w:val="22"/>
                <w:bdr w:val="none" w:sz="0" w:space="0" w:color="auto"/>
                <w:lang w:eastAsia="en-GB"/>
              </w:rPr>
              <w:t xml:space="preserve">  Ice-Creams (E)</w:t>
            </w:r>
          </w:p>
        </w:tc>
        <w:tc>
          <w:tcPr>
            <w:tcW w:w="0" w:type="auto"/>
            <w:tcBorders>
              <w:top w:val="single" w:sz="8" w:space="0" w:color="FFFFFF"/>
              <w:left w:val="nil"/>
              <w:bottom w:val="single" w:sz="8" w:space="0" w:color="FFFFFF"/>
              <w:right w:val="single" w:sz="8" w:space="0" w:color="FFFFFF"/>
            </w:tcBorders>
            <w:shd w:val="clear" w:color="000000" w:fill="DCE6F1"/>
            <w:vAlign w:val="center"/>
            <w:hideMark/>
          </w:tcPr>
          <w:p w14:paraId="1B2BF412" w14:textId="77777777" w:rsidR="003926A2" w:rsidRPr="00F318A6" w:rsidRDefault="003926A2" w:rsidP="003926A2">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cs="Calibri"/>
                <w:color w:val="000000" w:themeColor="text1"/>
                <w:sz w:val="22"/>
                <w:szCs w:val="22"/>
                <w:bdr w:val="none" w:sz="0" w:space="0" w:color="auto"/>
                <w:lang w:eastAsia="en-GB"/>
              </w:rPr>
            </w:pPr>
            <w:r w:rsidRPr="00F318A6">
              <w:rPr>
                <w:rFonts w:ascii="Calibri" w:eastAsia="Times New Roman" w:hAnsi="Calibri" w:cs="Calibri"/>
                <w:color w:val="000000" w:themeColor="text1"/>
                <w:sz w:val="22"/>
                <w:szCs w:val="22"/>
                <w:bdr w:val="none" w:sz="0" w:space="0" w:color="auto"/>
                <w:lang w:eastAsia="en-GB"/>
              </w:rPr>
              <w:t xml:space="preserve"> At the Tea Room (Fr)</w:t>
            </w:r>
            <w:r w:rsidRPr="00F318A6">
              <w:rPr>
                <w:rFonts w:ascii="Calibri" w:eastAsia="Times New Roman" w:hAnsi="Calibri" w:cs="Calibri"/>
                <w:color w:val="000000" w:themeColor="text1"/>
                <w:sz w:val="22"/>
                <w:szCs w:val="22"/>
                <w:bdr w:val="none" w:sz="0" w:space="0" w:color="auto"/>
                <w:lang w:eastAsia="en-GB"/>
              </w:rPr>
              <w:br/>
              <w:t>At the Café (</w:t>
            </w:r>
            <w:proofErr w:type="spellStart"/>
            <w:proofErr w:type="gramStart"/>
            <w:r w:rsidRPr="00F318A6">
              <w:rPr>
                <w:rFonts w:ascii="Calibri" w:eastAsia="Times New Roman" w:hAnsi="Calibri" w:cs="Calibri"/>
                <w:color w:val="000000" w:themeColor="text1"/>
                <w:sz w:val="22"/>
                <w:szCs w:val="22"/>
                <w:bdr w:val="none" w:sz="0" w:space="0" w:color="auto"/>
                <w:lang w:eastAsia="en-GB"/>
              </w:rPr>
              <w:t>Sp</w:t>
            </w:r>
            <w:proofErr w:type="spellEnd"/>
            <w:r w:rsidRPr="00F318A6">
              <w:rPr>
                <w:rFonts w:ascii="Calibri" w:eastAsia="Times New Roman" w:hAnsi="Calibri" w:cs="Calibri"/>
                <w:color w:val="000000" w:themeColor="text1"/>
                <w:sz w:val="22"/>
                <w:szCs w:val="22"/>
                <w:bdr w:val="none" w:sz="0" w:space="0" w:color="auto"/>
                <w:lang w:eastAsia="en-GB"/>
              </w:rPr>
              <w:t xml:space="preserve">)   </w:t>
            </w:r>
            <w:proofErr w:type="gramEnd"/>
            <w:r w:rsidRPr="00F318A6">
              <w:rPr>
                <w:rFonts w:ascii="Calibri" w:eastAsia="Times New Roman" w:hAnsi="Calibri" w:cs="Calibri"/>
                <w:color w:val="000000" w:themeColor="text1"/>
                <w:sz w:val="22"/>
                <w:szCs w:val="22"/>
                <w:bdr w:val="none" w:sz="0" w:space="0" w:color="auto"/>
                <w:lang w:eastAsia="en-GB"/>
              </w:rPr>
              <w:t xml:space="preserve">                          </w:t>
            </w:r>
            <w:r w:rsidRPr="00F318A6">
              <w:rPr>
                <w:rFonts w:ascii="Calibri" w:eastAsia="Times New Roman" w:hAnsi="Calibri" w:cs="Calibri"/>
                <w:color w:val="000000" w:themeColor="text1"/>
                <w:sz w:val="22"/>
                <w:szCs w:val="22"/>
                <w:bdr w:val="none" w:sz="0" w:space="0" w:color="auto"/>
                <w:lang w:eastAsia="en-GB"/>
              </w:rPr>
              <w:br/>
              <w:t>At the Restaurant (It) (I)</w:t>
            </w:r>
          </w:p>
        </w:tc>
        <w:tc>
          <w:tcPr>
            <w:tcW w:w="0" w:type="auto"/>
            <w:tcBorders>
              <w:top w:val="single" w:sz="8" w:space="0" w:color="FFFFFF"/>
              <w:left w:val="nil"/>
              <w:bottom w:val="single" w:sz="8" w:space="0" w:color="FFFFFF"/>
              <w:right w:val="single" w:sz="8" w:space="0" w:color="FFFFFF"/>
            </w:tcBorders>
            <w:shd w:val="clear" w:color="000000" w:fill="DCE6F1"/>
            <w:vAlign w:val="center"/>
            <w:hideMark/>
          </w:tcPr>
          <w:p w14:paraId="003F0FDE" w14:textId="77777777" w:rsidR="003926A2" w:rsidRPr="00F318A6" w:rsidRDefault="003926A2" w:rsidP="003926A2">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cs="Calibri"/>
                <w:color w:val="000000" w:themeColor="text1"/>
                <w:sz w:val="22"/>
                <w:szCs w:val="22"/>
                <w:bdr w:val="none" w:sz="0" w:space="0" w:color="auto"/>
                <w:lang w:eastAsia="en-GB"/>
              </w:rPr>
            </w:pPr>
            <w:r w:rsidRPr="00F318A6">
              <w:rPr>
                <w:rFonts w:ascii="Calibri" w:eastAsia="Times New Roman" w:hAnsi="Calibri" w:cs="Calibri"/>
                <w:color w:val="000000" w:themeColor="text1"/>
                <w:sz w:val="22"/>
                <w:szCs w:val="22"/>
                <w:bdr w:val="none" w:sz="0" w:space="0" w:color="auto"/>
                <w:lang w:eastAsia="en-GB"/>
              </w:rPr>
              <w:t>Clothes (I)</w:t>
            </w:r>
          </w:p>
        </w:tc>
        <w:tc>
          <w:tcPr>
            <w:tcW w:w="0" w:type="auto"/>
            <w:tcBorders>
              <w:top w:val="single" w:sz="8" w:space="0" w:color="FFFFFF"/>
              <w:left w:val="nil"/>
              <w:bottom w:val="single" w:sz="8" w:space="0" w:color="FFFFFF"/>
              <w:right w:val="single" w:sz="8" w:space="0" w:color="FFFFFF"/>
            </w:tcBorders>
            <w:shd w:val="clear" w:color="000000" w:fill="D8E4BC"/>
            <w:vAlign w:val="center"/>
            <w:hideMark/>
          </w:tcPr>
          <w:p w14:paraId="0E505A0B" w14:textId="77777777" w:rsidR="003926A2" w:rsidRPr="00F318A6" w:rsidRDefault="003926A2" w:rsidP="003926A2">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cs="Calibri"/>
                <w:color w:val="000000" w:themeColor="text1"/>
                <w:sz w:val="22"/>
                <w:szCs w:val="22"/>
                <w:bdr w:val="none" w:sz="0" w:space="0" w:color="auto"/>
                <w:lang w:eastAsia="en-GB"/>
              </w:rPr>
            </w:pPr>
            <w:r w:rsidRPr="00F318A6">
              <w:rPr>
                <w:rFonts w:ascii="Calibri" w:eastAsia="Times New Roman" w:hAnsi="Calibri" w:cs="Calibri"/>
                <w:color w:val="000000" w:themeColor="text1"/>
                <w:sz w:val="22"/>
                <w:szCs w:val="22"/>
                <w:bdr w:val="none" w:sz="0" w:space="0" w:color="auto"/>
                <w:lang w:eastAsia="en-GB"/>
              </w:rPr>
              <w:t>Vikings (P)</w:t>
            </w:r>
          </w:p>
        </w:tc>
      </w:tr>
      <w:tr w:rsidR="00F318A6" w:rsidRPr="00F318A6" w14:paraId="69E2A7B7" w14:textId="77777777" w:rsidTr="003926A2">
        <w:trPr>
          <w:trHeight w:val="795"/>
        </w:trPr>
        <w:tc>
          <w:tcPr>
            <w:tcW w:w="0" w:type="auto"/>
            <w:tcBorders>
              <w:top w:val="nil"/>
              <w:left w:val="nil"/>
              <w:bottom w:val="single" w:sz="8" w:space="0" w:color="D9D9D9"/>
              <w:right w:val="single" w:sz="8" w:space="0" w:color="FFFFFF"/>
            </w:tcBorders>
            <w:shd w:val="clear" w:color="000000" w:fill="FFFFFF"/>
            <w:noWrap/>
            <w:vAlign w:val="center"/>
            <w:hideMark/>
          </w:tcPr>
          <w:p w14:paraId="4839084C" w14:textId="77777777" w:rsidR="003926A2" w:rsidRPr="00F318A6" w:rsidRDefault="003926A2" w:rsidP="003926A2">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cs="Calibri"/>
                <w:color w:val="000000" w:themeColor="text1"/>
                <w:sz w:val="22"/>
                <w:szCs w:val="22"/>
                <w:bdr w:val="none" w:sz="0" w:space="0" w:color="auto"/>
                <w:lang w:eastAsia="en-GB"/>
              </w:rPr>
            </w:pPr>
            <w:r w:rsidRPr="00F318A6">
              <w:rPr>
                <w:rFonts w:ascii="Calibri" w:eastAsia="Times New Roman" w:hAnsi="Calibri" w:cs="Calibri"/>
                <w:color w:val="000000" w:themeColor="text1"/>
                <w:sz w:val="22"/>
                <w:szCs w:val="22"/>
                <w:bdr w:val="none" w:sz="0" w:space="0" w:color="auto"/>
                <w:lang w:eastAsia="en-GB"/>
              </w:rPr>
              <w:t>Half Term 2</w:t>
            </w:r>
          </w:p>
        </w:tc>
        <w:tc>
          <w:tcPr>
            <w:tcW w:w="0" w:type="auto"/>
            <w:tcBorders>
              <w:top w:val="nil"/>
              <w:left w:val="nil"/>
              <w:bottom w:val="single" w:sz="8" w:space="0" w:color="FFFFFF"/>
              <w:right w:val="single" w:sz="8" w:space="0" w:color="FFFFFF"/>
            </w:tcBorders>
            <w:shd w:val="clear" w:color="000000" w:fill="FFDDFF"/>
            <w:vAlign w:val="center"/>
            <w:hideMark/>
          </w:tcPr>
          <w:p w14:paraId="4F001437" w14:textId="77777777" w:rsidR="003926A2" w:rsidRPr="00F318A6" w:rsidRDefault="003926A2" w:rsidP="003926A2">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cs="Calibri"/>
                <w:color w:val="000000" w:themeColor="text1"/>
                <w:sz w:val="22"/>
                <w:szCs w:val="22"/>
                <w:bdr w:val="none" w:sz="0" w:space="0" w:color="auto"/>
                <w:lang w:eastAsia="en-GB"/>
              </w:rPr>
            </w:pPr>
            <w:r w:rsidRPr="00F318A6">
              <w:rPr>
                <w:rFonts w:ascii="Calibri" w:eastAsia="Times New Roman" w:hAnsi="Calibri" w:cs="Calibri"/>
                <w:color w:val="000000" w:themeColor="text1"/>
                <w:sz w:val="22"/>
                <w:szCs w:val="22"/>
                <w:bdr w:val="none" w:sz="0" w:space="0" w:color="auto"/>
                <w:lang w:eastAsia="en-GB"/>
              </w:rPr>
              <w:t xml:space="preserve">Fruits (E) or </w:t>
            </w:r>
            <w:r w:rsidRPr="00F318A6">
              <w:rPr>
                <w:rFonts w:ascii="Calibri" w:eastAsia="Times New Roman" w:hAnsi="Calibri" w:cs="Calibri"/>
                <w:color w:val="000000" w:themeColor="text1"/>
                <w:sz w:val="22"/>
                <w:szCs w:val="22"/>
                <w:bdr w:val="none" w:sz="0" w:space="0" w:color="auto"/>
                <w:lang w:eastAsia="en-GB"/>
              </w:rPr>
              <w:br/>
              <w:t>Vegetables (E)</w:t>
            </w:r>
          </w:p>
        </w:tc>
        <w:tc>
          <w:tcPr>
            <w:tcW w:w="0" w:type="auto"/>
            <w:tcBorders>
              <w:top w:val="nil"/>
              <w:left w:val="nil"/>
              <w:bottom w:val="single" w:sz="8" w:space="0" w:color="FFFFFF"/>
              <w:right w:val="single" w:sz="8" w:space="0" w:color="FFFFFF"/>
            </w:tcBorders>
            <w:shd w:val="clear" w:color="000000" w:fill="DCE6F1"/>
            <w:vAlign w:val="center"/>
            <w:hideMark/>
          </w:tcPr>
          <w:p w14:paraId="51145C32" w14:textId="77777777" w:rsidR="003926A2" w:rsidRPr="00F318A6" w:rsidRDefault="003926A2" w:rsidP="003926A2">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cs="Calibri"/>
                <w:color w:val="000000" w:themeColor="text1"/>
                <w:sz w:val="22"/>
                <w:szCs w:val="22"/>
                <w:bdr w:val="none" w:sz="0" w:space="0" w:color="auto"/>
                <w:lang w:eastAsia="en-GB"/>
              </w:rPr>
            </w:pPr>
            <w:r w:rsidRPr="00F318A6">
              <w:rPr>
                <w:rFonts w:ascii="Calibri" w:eastAsia="Times New Roman" w:hAnsi="Calibri" w:cs="Calibri"/>
                <w:color w:val="000000" w:themeColor="text1"/>
                <w:sz w:val="22"/>
                <w:szCs w:val="22"/>
                <w:bdr w:val="none" w:sz="0" w:space="0" w:color="auto"/>
                <w:lang w:eastAsia="en-GB"/>
              </w:rPr>
              <w:t>What is the Weather? (I)</w:t>
            </w:r>
          </w:p>
        </w:tc>
        <w:tc>
          <w:tcPr>
            <w:tcW w:w="0" w:type="auto"/>
            <w:tcBorders>
              <w:top w:val="nil"/>
              <w:left w:val="nil"/>
              <w:bottom w:val="single" w:sz="8" w:space="0" w:color="FFFFFF"/>
              <w:right w:val="single" w:sz="8" w:space="0" w:color="FFFFFF"/>
            </w:tcBorders>
            <w:shd w:val="clear" w:color="000000" w:fill="DCE6F1"/>
            <w:vAlign w:val="center"/>
            <w:hideMark/>
          </w:tcPr>
          <w:p w14:paraId="1521B851" w14:textId="77777777" w:rsidR="003926A2" w:rsidRPr="00F318A6" w:rsidRDefault="003926A2" w:rsidP="003926A2">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cs="Calibri"/>
                <w:color w:val="000000" w:themeColor="text1"/>
                <w:sz w:val="22"/>
                <w:szCs w:val="22"/>
                <w:bdr w:val="none" w:sz="0" w:space="0" w:color="auto"/>
                <w:lang w:eastAsia="en-GB"/>
              </w:rPr>
            </w:pPr>
            <w:r w:rsidRPr="00F318A6">
              <w:rPr>
                <w:rFonts w:ascii="Calibri" w:eastAsia="Times New Roman" w:hAnsi="Calibri" w:cs="Calibri"/>
                <w:color w:val="000000" w:themeColor="text1"/>
                <w:sz w:val="22"/>
                <w:szCs w:val="22"/>
                <w:bdr w:val="none" w:sz="0" w:space="0" w:color="auto"/>
                <w:lang w:eastAsia="en-GB"/>
              </w:rPr>
              <w:t xml:space="preserve">Romans (I)  </w:t>
            </w:r>
            <w:r w:rsidRPr="00F318A6">
              <w:rPr>
                <w:rFonts w:ascii="Calibri" w:eastAsia="Times New Roman" w:hAnsi="Calibri" w:cs="Calibri"/>
                <w:color w:val="000000" w:themeColor="text1"/>
                <w:sz w:val="22"/>
                <w:szCs w:val="22"/>
                <w:bdr w:val="none" w:sz="0" w:space="0" w:color="auto"/>
                <w:lang w:eastAsia="en-GB"/>
              </w:rPr>
              <w:br/>
              <w:t xml:space="preserve">or Habitats (I) </w:t>
            </w:r>
          </w:p>
        </w:tc>
        <w:tc>
          <w:tcPr>
            <w:tcW w:w="0" w:type="auto"/>
            <w:tcBorders>
              <w:top w:val="nil"/>
              <w:left w:val="nil"/>
              <w:bottom w:val="single" w:sz="8" w:space="0" w:color="FFFFFF"/>
              <w:right w:val="single" w:sz="8" w:space="0" w:color="FFFFFF"/>
            </w:tcBorders>
            <w:shd w:val="clear" w:color="000000" w:fill="D8E4BC"/>
            <w:vAlign w:val="center"/>
            <w:hideMark/>
          </w:tcPr>
          <w:p w14:paraId="49A8C036" w14:textId="77777777" w:rsidR="003926A2" w:rsidRPr="00F318A6" w:rsidRDefault="003926A2" w:rsidP="003926A2">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cs="Calibri"/>
                <w:color w:val="000000" w:themeColor="text1"/>
                <w:sz w:val="22"/>
                <w:szCs w:val="22"/>
                <w:bdr w:val="none" w:sz="0" w:space="0" w:color="auto"/>
                <w:lang w:eastAsia="en-GB"/>
              </w:rPr>
            </w:pPr>
            <w:r w:rsidRPr="00F318A6">
              <w:rPr>
                <w:rFonts w:ascii="Calibri" w:eastAsia="Times New Roman" w:hAnsi="Calibri" w:cs="Calibri"/>
                <w:color w:val="000000" w:themeColor="text1"/>
                <w:sz w:val="22"/>
                <w:szCs w:val="22"/>
                <w:bdr w:val="none" w:sz="0" w:space="0" w:color="auto"/>
                <w:lang w:eastAsia="en-GB"/>
              </w:rPr>
              <w:t>Me in the World (P)</w:t>
            </w:r>
          </w:p>
        </w:tc>
      </w:tr>
    </w:tbl>
    <w:p w14:paraId="37E0E3BF" w14:textId="77777777" w:rsidR="00BB5123" w:rsidRPr="00F318A6" w:rsidRDefault="00BB5123">
      <w:pPr>
        <w:pStyle w:val="Body"/>
        <w:rPr>
          <w:rFonts w:ascii="Calibri" w:hAnsi="Calibri" w:cs="Calibri"/>
          <w:color w:val="000000" w:themeColor="text1"/>
          <w:sz w:val="22"/>
          <w:szCs w:val="22"/>
          <w:u w:color="000080"/>
        </w:rPr>
      </w:pPr>
    </w:p>
    <w:p w14:paraId="37E0E3C0" w14:textId="77777777" w:rsidR="00BB5123" w:rsidRPr="00F318A6" w:rsidRDefault="00BB5123">
      <w:pPr>
        <w:pStyle w:val="Body"/>
        <w:rPr>
          <w:rFonts w:ascii="Calibri" w:hAnsi="Calibri" w:cs="Calibri"/>
          <w:color w:val="000000" w:themeColor="text1"/>
          <w:sz w:val="22"/>
          <w:szCs w:val="22"/>
          <w:u w:color="000080"/>
        </w:rPr>
      </w:pPr>
    </w:p>
    <w:p w14:paraId="37E0E3C2" w14:textId="77777777" w:rsidR="00BB5123" w:rsidRPr="00F318A6" w:rsidRDefault="00DE1A12">
      <w:pPr>
        <w:pStyle w:val="Body"/>
        <w:rPr>
          <w:rFonts w:ascii="Calibri" w:hAnsi="Calibri" w:cs="Calibri"/>
          <w:color w:val="000000" w:themeColor="text1"/>
          <w:sz w:val="22"/>
          <w:szCs w:val="22"/>
        </w:rPr>
      </w:pPr>
      <w:r w:rsidRPr="00F318A6">
        <w:rPr>
          <w:rFonts w:ascii="Calibri" w:hAnsi="Calibri" w:cs="Calibri"/>
          <w:color w:val="000000" w:themeColor="text1"/>
          <w:sz w:val="22"/>
          <w:szCs w:val="22"/>
        </w:rPr>
        <w:t xml:space="preserve">  </w:t>
      </w:r>
    </w:p>
    <w:p w14:paraId="72EED630" w14:textId="77777777" w:rsidR="00D31DE2" w:rsidRPr="00F318A6" w:rsidRDefault="00DE1A12" w:rsidP="00D31DE2">
      <w:pPr>
        <w:pStyle w:val="Body"/>
        <w:rPr>
          <w:rFonts w:ascii="Calibri" w:hAnsi="Calibri" w:cs="Calibri"/>
          <w:b/>
          <w:bCs/>
          <w:color w:val="000000" w:themeColor="text1"/>
          <w:sz w:val="22"/>
          <w:szCs w:val="22"/>
        </w:rPr>
      </w:pPr>
      <w:r w:rsidRPr="00F318A6">
        <w:rPr>
          <w:rFonts w:ascii="Calibri" w:hAnsi="Calibri" w:cs="Calibri"/>
          <w:b/>
          <w:bCs/>
          <w:color w:val="000000" w:themeColor="text1"/>
          <w:sz w:val="22"/>
          <w:szCs w:val="22"/>
        </w:rPr>
        <w:t>  </w:t>
      </w:r>
    </w:p>
    <w:p w14:paraId="37E0E3C4" w14:textId="6218F7FF" w:rsidR="00BB5123" w:rsidRPr="00F318A6" w:rsidRDefault="00DE1A12" w:rsidP="00D31DE2">
      <w:pPr>
        <w:pStyle w:val="Body"/>
        <w:rPr>
          <w:rFonts w:ascii="Calibri" w:hAnsi="Calibri" w:cs="Calibri"/>
          <w:b/>
          <w:bCs/>
          <w:color w:val="000000" w:themeColor="text1"/>
          <w:sz w:val="22"/>
          <w:szCs w:val="22"/>
        </w:rPr>
      </w:pPr>
      <w:r w:rsidRPr="00F318A6">
        <w:rPr>
          <w:rFonts w:ascii="Calibri" w:hAnsi="Calibri" w:cs="Calibri"/>
          <w:b/>
          <w:bCs/>
          <w:color w:val="000000" w:themeColor="text1"/>
          <w:sz w:val="22"/>
          <w:szCs w:val="22"/>
        </w:rPr>
        <w:t>Resources</w:t>
      </w:r>
    </w:p>
    <w:p w14:paraId="37E0E3C5" w14:textId="77777777" w:rsidR="00BB5123" w:rsidRPr="00F318A6" w:rsidRDefault="00BB5123">
      <w:pPr>
        <w:pStyle w:val="Body"/>
        <w:rPr>
          <w:rFonts w:ascii="Calibri" w:hAnsi="Calibri" w:cs="Calibri"/>
          <w:color w:val="000000" w:themeColor="text1"/>
          <w:sz w:val="22"/>
          <w:szCs w:val="22"/>
          <w:u w:color="000080"/>
        </w:rPr>
      </w:pPr>
    </w:p>
    <w:p w14:paraId="37E0E3C6" w14:textId="77777777" w:rsidR="00BB5123" w:rsidRPr="00F318A6" w:rsidRDefault="00DE1A12">
      <w:pPr>
        <w:pStyle w:val="Body"/>
        <w:rPr>
          <w:rFonts w:ascii="Calibri" w:hAnsi="Calibri" w:cs="Calibri"/>
          <w:color w:val="000000" w:themeColor="text1"/>
          <w:sz w:val="22"/>
          <w:szCs w:val="22"/>
        </w:rPr>
      </w:pPr>
      <w:r w:rsidRPr="00F318A6">
        <w:rPr>
          <w:rFonts w:ascii="Calibri" w:hAnsi="Calibri" w:cs="Calibri"/>
          <w:color w:val="000000" w:themeColor="text1"/>
          <w:sz w:val="22"/>
          <w:szCs w:val="22"/>
        </w:rPr>
        <w:t xml:space="preserve">The Language Angels scheme is a fully online resource enabling all teachers in all classes to have instant and continuous access to all the resources they need to teach whichever lesson they choose.  </w:t>
      </w:r>
    </w:p>
    <w:p w14:paraId="4AC82A78" w14:textId="77777777" w:rsidR="0015086C" w:rsidRPr="00F318A6" w:rsidRDefault="0015086C">
      <w:pPr>
        <w:pStyle w:val="Body"/>
        <w:rPr>
          <w:rFonts w:ascii="Calibri" w:hAnsi="Calibri" w:cs="Calibri"/>
          <w:color w:val="000000" w:themeColor="text1"/>
          <w:sz w:val="22"/>
          <w:szCs w:val="22"/>
          <w:u w:color="070606"/>
        </w:rPr>
      </w:pPr>
    </w:p>
    <w:p w14:paraId="5BBDFEA5" w14:textId="77777777" w:rsidR="0015086C" w:rsidRPr="00F318A6" w:rsidRDefault="0015086C">
      <w:pPr>
        <w:pStyle w:val="Body"/>
        <w:rPr>
          <w:rFonts w:ascii="Calibri" w:hAnsi="Calibri" w:cs="Calibri"/>
          <w:color w:val="000000" w:themeColor="text1"/>
          <w:sz w:val="22"/>
          <w:szCs w:val="22"/>
          <w:u w:color="070606"/>
        </w:rPr>
      </w:pPr>
    </w:p>
    <w:p w14:paraId="37E0E3C8" w14:textId="77777777" w:rsidR="00BB5123" w:rsidRPr="00F318A6" w:rsidRDefault="00DE1A12">
      <w:pPr>
        <w:pStyle w:val="Title"/>
        <w:rPr>
          <w:rFonts w:ascii="Calibri" w:hAnsi="Calibri" w:cs="Calibri"/>
          <w:color w:val="000000" w:themeColor="text1"/>
          <w:sz w:val="22"/>
          <w:szCs w:val="22"/>
          <w:u w:color="070606"/>
          <w:lang w:val="en-GB"/>
        </w:rPr>
      </w:pPr>
      <w:r w:rsidRPr="00F318A6">
        <w:rPr>
          <w:rFonts w:ascii="Calibri" w:hAnsi="Calibri" w:cs="Calibri"/>
          <w:color w:val="000000" w:themeColor="text1"/>
          <w:sz w:val="22"/>
          <w:szCs w:val="22"/>
          <w:lang w:val="en-GB"/>
        </w:rPr>
        <w:t>Evidence of Teaching &amp; Learning and Transition at End of Key Stage</w:t>
      </w:r>
    </w:p>
    <w:p w14:paraId="37E0E3C9" w14:textId="77777777" w:rsidR="00BB5123" w:rsidRPr="00F318A6" w:rsidRDefault="00BB5123">
      <w:pPr>
        <w:pStyle w:val="Body"/>
        <w:rPr>
          <w:rFonts w:ascii="Calibri" w:eastAsia="Inter Bold" w:hAnsi="Calibri" w:cs="Calibri"/>
          <w:color w:val="000000" w:themeColor="text1"/>
          <w:sz w:val="22"/>
          <w:szCs w:val="22"/>
        </w:rPr>
      </w:pPr>
    </w:p>
    <w:p w14:paraId="37E0E3CA" w14:textId="594CE277" w:rsidR="00BB5123" w:rsidRPr="00F318A6" w:rsidRDefault="00DE1A12">
      <w:pPr>
        <w:pStyle w:val="Body"/>
        <w:rPr>
          <w:rFonts w:ascii="Calibri" w:hAnsi="Calibri" w:cs="Calibri"/>
          <w:color w:val="000000" w:themeColor="text1"/>
          <w:sz w:val="22"/>
          <w:szCs w:val="22"/>
        </w:rPr>
      </w:pPr>
      <w:r w:rsidRPr="00F318A6">
        <w:rPr>
          <w:rFonts w:ascii="Calibri" w:hAnsi="Calibri" w:cs="Calibri"/>
          <w:color w:val="000000" w:themeColor="text1"/>
          <w:sz w:val="22"/>
          <w:szCs w:val="22"/>
        </w:rPr>
        <w:t xml:space="preserve">Where appropriate worksheets completed by the children may be kept in their books which can be passed through the years and become a portfolio of their learning. Teachers can also upload scans of pupil written work along with audio and video recordings of pupils speaking and presenting in </w:t>
      </w:r>
      <w:r w:rsidR="002E46F1" w:rsidRPr="00F318A6">
        <w:rPr>
          <w:rFonts w:ascii="Calibri" w:hAnsi="Calibri" w:cs="Calibri"/>
          <w:color w:val="000000" w:themeColor="text1"/>
          <w:sz w:val="22"/>
          <w:szCs w:val="22"/>
        </w:rPr>
        <w:t>French</w:t>
      </w:r>
      <w:r w:rsidRPr="00F318A6">
        <w:rPr>
          <w:rFonts w:ascii="Calibri" w:hAnsi="Calibri" w:cs="Calibri"/>
          <w:color w:val="000000" w:themeColor="text1"/>
          <w:sz w:val="22"/>
          <w:szCs w:val="22"/>
        </w:rPr>
        <w:t xml:space="preserve"> to a centralised secure file store on their Tracking &amp; Progression Tool.   </w:t>
      </w:r>
    </w:p>
    <w:p w14:paraId="37E0E3CB" w14:textId="77777777" w:rsidR="00BB5123" w:rsidRPr="00F318A6" w:rsidRDefault="00BB5123">
      <w:pPr>
        <w:pStyle w:val="Body"/>
        <w:rPr>
          <w:rFonts w:ascii="Calibri" w:hAnsi="Calibri" w:cs="Calibri"/>
          <w:color w:val="000000" w:themeColor="text1"/>
          <w:sz w:val="22"/>
          <w:szCs w:val="22"/>
        </w:rPr>
      </w:pPr>
    </w:p>
    <w:p w14:paraId="37E0E3CC" w14:textId="77777777" w:rsidR="00BB5123" w:rsidRPr="00F318A6" w:rsidRDefault="00DE1A12">
      <w:pPr>
        <w:pStyle w:val="Body"/>
        <w:rPr>
          <w:rFonts w:ascii="Calibri" w:hAnsi="Calibri" w:cs="Calibri"/>
          <w:color w:val="000000" w:themeColor="text1"/>
          <w:sz w:val="22"/>
          <w:szCs w:val="22"/>
        </w:rPr>
      </w:pPr>
      <w:r w:rsidRPr="00F318A6">
        <w:rPr>
          <w:rFonts w:ascii="Calibri" w:hAnsi="Calibri" w:cs="Calibri"/>
          <w:color w:val="000000" w:themeColor="text1"/>
          <w:sz w:val="22"/>
          <w:szCs w:val="22"/>
        </w:rPr>
        <w:t>All of this information along with the pupil’s individual Learning &amp; Progression Timeline and skills progress reports can be forwarded to their secondary school at time of transition.</w:t>
      </w:r>
    </w:p>
    <w:p w14:paraId="37E0E3CD" w14:textId="77777777" w:rsidR="00BB5123" w:rsidRPr="00F318A6" w:rsidRDefault="00BB5123">
      <w:pPr>
        <w:pStyle w:val="Body"/>
        <w:rPr>
          <w:rFonts w:ascii="Calibri" w:eastAsia="Inter Bold" w:hAnsi="Calibri" w:cs="Calibri"/>
          <w:color w:val="000000" w:themeColor="text1"/>
          <w:sz w:val="22"/>
          <w:szCs w:val="22"/>
        </w:rPr>
      </w:pPr>
    </w:p>
    <w:p w14:paraId="37E0E3CE" w14:textId="77777777" w:rsidR="00BB5123" w:rsidRPr="00F318A6" w:rsidRDefault="00BB5123">
      <w:pPr>
        <w:pStyle w:val="Body"/>
        <w:rPr>
          <w:rFonts w:ascii="Calibri" w:eastAsia="Inter Bold" w:hAnsi="Calibri" w:cs="Calibri"/>
          <w:color w:val="000000" w:themeColor="text1"/>
          <w:sz w:val="22"/>
          <w:szCs w:val="22"/>
        </w:rPr>
      </w:pPr>
    </w:p>
    <w:p w14:paraId="37E0E3CF" w14:textId="77777777" w:rsidR="00BB5123" w:rsidRPr="00F318A6" w:rsidRDefault="00DE1A12">
      <w:pPr>
        <w:pStyle w:val="Title"/>
        <w:rPr>
          <w:rFonts w:ascii="Calibri" w:hAnsi="Calibri" w:cs="Calibri"/>
          <w:color w:val="000000" w:themeColor="text1"/>
          <w:sz w:val="22"/>
          <w:szCs w:val="22"/>
          <w:lang w:val="en-GB"/>
        </w:rPr>
      </w:pPr>
      <w:r w:rsidRPr="00F318A6">
        <w:rPr>
          <w:rFonts w:ascii="Calibri" w:hAnsi="Calibri" w:cs="Calibri"/>
          <w:color w:val="000000" w:themeColor="text1"/>
          <w:sz w:val="22"/>
          <w:szCs w:val="22"/>
          <w:lang w:val="en-GB"/>
        </w:rPr>
        <w:t>Assessment of Pupil Learning &amp; Progression</w:t>
      </w:r>
    </w:p>
    <w:p w14:paraId="37E0E3D0" w14:textId="77777777" w:rsidR="00BB5123" w:rsidRPr="00F318A6" w:rsidRDefault="00DE1A12">
      <w:pPr>
        <w:pStyle w:val="NormalWeb"/>
        <w:spacing w:before="240"/>
        <w:rPr>
          <w:rFonts w:ascii="Calibri" w:eastAsia="Inter Regular" w:hAnsi="Calibri" w:cs="Calibri"/>
          <w:color w:val="000000" w:themeColor="text1"/>
          <w:sz w:val="22"/>
          <w:szCs w:val="22"/>
          <w:lang w:val="en-GB"/>
        </w:rPr>
      </w:pPr>
      <w:r w:rsidRPr="00F318A6">
        <w:rPr>
          <w:rFonts w:ascii="Calibri" w:hAnsi="Calibri" w:cs="Calibri"/>
          <w:color w:val="000000" w:themeColor="text1"/>
          <w:sz w:val="22"/>
          <w:szCs w:val="22"/>
          <w:lang w:val="en-GB"/>
        </w:rPr>
        <w:t xml:space="preserve">Two forms of assessment are available at the end of every Language Angels unit: </w:t>
      </w:r>
    </w:p>
    <w:p w14:paraId="37E0E3D1" w14:textId="77777777" w:rsidR="00BB5123" w:rsidRPr="00F318A6" w:rsidRDefault="00DE1A12">
      <w:pPr>
        <w:pStyle w:val="NormalWeb"/>
        <w:numPr>
          <w:ilvl w:val="0"/>
          <w:numId w:val="8"/>
        </w:numPr>
        <w:spacing w:before="240" w:after="0"/>
        <w:rPr>
          <w:rFonts w:ascii="Calibri" w:hAnsi="Calibri" w:cs="Calibri"/>
          <w:color w:val="000000" w:themeColor="text1"/>
          <w:sz w:val="22"/>
          <w:szCs w:val="22"/>
          <w:lang w:val="en-GB"/>
        </w:rPr>
      </w:pPr>
      <w:r w:rsidRPr="00F318A6">
        <w:rPr>
          <w:rFonts w:ascii="Calibri" w:hAnsi="Calibri" w:cs="Calibri"/>
          <w:color w:val="000000" w:themeColor="text1"/>
          <w:sz w:val="22"/>
          <w:szCs w:val="22"/>
          <w:lang w:val="en-GB"/>
        </w:rPr>
        <w:t>Peer and self-assessment ‘I can do…’ grids. A quick and easy way for all pupils in the class to record which units they have completed and the progress they are making.</w:t>
      </w:r>
    </w:p>
    <w:p w14:paraId="37E0E3D2" w14:textId="35DC2D21" w:rsidR="00BB5123" w:rsidRPr="00F318A6" w:rsidRDefault="00DE1A12">
      <w:pPr>
        <w:pStyle w:val="NormalWeb"/>
        <w:numPr>
          <w:ilvl w:val="0"/>
          <w:numId w:val="8"/>
        </w:numPr>
        <w:spacing w:before="240" w:after="0"/>
        <w:rPr>
          <w:rFonts w:ascii="Calibri" w:hAnsi="Calibri" w:cs="Calibri"/>
          <w:color w:val="000000" w:themeColor="text1"/>
          <w:sz w:val="22"/>
          <w:szCs w:val="22"/>
          <w:lang w:val="en-GB"/>
        </w:rPr>
      </w:pPr>
      <w:r w:rsidRPr="00F318A6">
        <w:rPr>
          <w:rFonts w:ascii="Calibri" w:hAnsi="Calibri" w:cs="Calibri"/>
          <w:color w:val="000000" w:themeColor="text1"/>
          <w:sz w:val="22"/>
          <w:szCs w:val="22"/>
          <w:lang w:val="en-GB"/>
        </w:rPr>
        <w:lastRenderedPageBreak/>
        <w:t xml:space="preserve">More detailed </w:t>
      </w:r>
      <w:proofErr w:type="gramStart"/>
      <w:r w:rsidRPr="00F318A6">
        <w:rPr>
          <w:rFonts w:ascii="Calibri" w:hAnsi="Calibri" w:cs="Calibri"/>
          <w:color w:val="000000" w:themeColor="text1"/>
          <w:sz w:val="22"/>
          <w:szCs w:val="22"/>
          <w:lang w:val="en-GB"/>
        </w:rPr>
        <w:t>skills based</w:t>
      </w:r>
      <w:proofErr w:type="gramEnd"/>
      <w:r w:rsidRPr="00F318A6">
        <w:rPr>
          <w:rFonts w:ascii="Calibri" w:hAnsi="Calibri" w:cs="Calibri"/>
          <w:color w:val="000000" w:themeColor="text1"/>
          <w:sz w:val="22"/>
          <w:szCs w:val="22"/>
          <w:lang w:val="en-GB"/>
        </w:rPr>
        <w:t xml:space="preserve"> assessments using bespoke skills assessment worksheets. This form of assessment enables us to determine the learning and progression of all pupils in the key language learning skills as well as monitoring their progress against the 12 attainment targets stipulated in the DfE Languages Programme of Study for Key Stage 2. </w:t>
      </w:r>
    </w:p>
    <w:p w14:paraId="37E0E3D3" w14:textId="77777777" w:rsidR="00BB5123" w:rsidRPr="00F318A6" w:rsidRDefault="00BB5123">
      <w:pPr>
        <w:pStyle w:val="Body"/>
        <w:rPr>
          <w:rFonts w:ascii="Calibri" w:hAnsi="Calibri" w:cs="Calibri"/>
          <w:color w:val="000000" w:themeColor="text1"/>
          <w:sz w:val="22"/>
          <w:szCs w:val="22"/>
          <w:u w:color="000080"/>
        </w:rPr>
      </w:pPr>
    </w:p>
    <w:p w14:paraId="37E0E3D4" w14:textId="77777777" w:rsidR="00BB5123" w:rsidRPr="00F318A6" w:rsidRDefault="00BB5123">
      <w:pPr>
        <w:pStyle w:val="Body"/>
        <w:rPr>
          <w:rFonts w:ascii="Calibri" w:hAnsi="Calibri" w:cs="Calibri"/>
          <w:color w:val="000000" w:themeColor="text1"/>
          <w:sz w:val="22"/>
          <w:szCs w:val="22"/>
          <w:u w:color="000080"/>
        </w:rPr>
      </w:pPr>
    </w:p>
    <w:p w14:paraId="37E0E3D5" w14:textId="77777777" w:rsidR="00BB5123" w:rsidRPr="00F318A6" w:rsidRDefault="00DE1A12">
      <w:pPr>
        <w:pStyle w:val="Title"/>
        <w:rPr>
          <w:rFonts w:ascii="Calibri" w:hAnsi="Calibri" w:cs="Calibri"/>
          <w:color w:val="000000" w:themeColor="text1"/>
          <w:sz w:val="22"/>
          <w:szCs w:val="22"/>
          <w:lang w:val="en-GB"/>
        </w:rPr>
      </w:pPr>
      <w:r w:rsidRPr="00F318A6">
        <w:rPr>
          <w:rFonts w:ascii="Calibri" w:hAnsi="Calibri" w:cs="Calibri"/>
          <w:color w:val="000000" w:themeColor="text1"/>
          <w:sz w:val="22"/>
          <w:szCs w:val="22"/>
          <w:lang w:val="en-GB"/>
        </w:rPr>
        <w:t>Monitoring and evaluation</w:t>
      </w:r>
    </w:p>
    <w:p w14:paraId="37E0E3D6" w14:textId="77777777" w:rsidR="00BB5123" w:rsidRPr="00F318A6" w:rsidRDefault="00BB5123">
      <w:pPr>
        <w:pStyle w:val="Body"/>
        <w:rPr>
          <w:rFonts w:ascii="Calibri" w:hAnsi="Calibri" w:cs="Calibri"/>
          <w:color w:val="000000" w:themeColor="text1"/>
          <w:sz w:val="22"/>
          <w:szCs w:val="22"/>
          <w:u w:color="000080"/>
        </w:rPr>
      </w:pPr>
    </w:p>
    <w:p w14:paraId="37E0E3D7" w14:textId="77777777" w:rsidR="00BB5123" w:rsidRPr="00F318A6" w:rsidRDefault="00DE1A12">
      <w:pPr>
        <w:pStyle w:val="Body"/>
        <w:rPr>
          <w:rFonts w:ascii="Calibri" w:hAnsi="Calibri" w:cs="Calibri"/>
          <w:color w:val="000000" w:themeColor="text1"/>
          <w:sz w:val="22"/>
          <w:szCs w:val="22"/>
        </w:rPr>
      </w:pPr>
      <w:r w:rsidRPr="00F318A6">
        <w:rPr>
          <w:rFonts w:ascii="Calibri" w:hAnsi="Calibri" w:cs="Calibri"/>
          <w:color w:val="000000" w:themeColor="text1"/>
          <w:sz w:val="22"/>
          <w:szCs w:val="22"/>
        </w:rPr>
        <w:t xml:space="preserve">The Subject Leader monitors the effectiveness of the language teaching provided throughout the school via regular termly observations with feedback given to teachers delivering foreign language lessons. The Subject Leader and class teacher will together monitor the learning and progression made by pupils across the key stage. </w:t>
      </w:r>
    </w:p>
    <w:p w14:paraId="37E0E3D8" w14:textId="77777777" w:rsidR="00BB5123" w:rsidRPr="00F318A6" w:rsidRDefault="00BB5123">
      <w:pPr>
        <w:pStyle w:val="Body"/>
        <w:rPr>
          <w:rFonts w:ascii="Calibri" w:hAnsi="Calibri" w:cs="Calibri"/>
          <w:color w:val="000000" w:themeColor="text1"/>
          <w:sz w:val="22"/>
          <w:szCs w:val="22"/>
        </w:rPr>
      </w:pPr>
    </w:p>
    <w:p w14:paraId="37E0E3D9" w14:textId="580D2376" w:rsidR="00BB5123" w:rsidRPr="00F318A6" w:rsidRDefault="00DE1A12">
      <w:pPr>
        <w:pStyle w:val="Body"/>
        <w:rPr>
          <w:rFonts w:ascii="Calibri" w:hAnsi="Calibri" w:cs="Calibri"/>
          <w:color w:val="000000" w:themeColor="text1"/>
          <w:sz w:val="22"/>
          <w:szCs w:val="22"/>
        </w:rPr>
      </w:pPr>
      <w:r w:rsidRPr="00F318A6">
        <w:rPr>
          <w:rFonts w:ascii="Calibri" w:hAnsi="Calibri" w:cs="Calibri"/>
          <w:color w:val="000000" w:themeColor="text1"/>
          <w:sz w:val="22"/>
          <w:szCs w:val="22"/>
        </w:rPr>
        <w:t xml:space="preserve">The Subject Leader will encourage, where appropriate, class assemblies and presentations in </w:t>
      </w:r>
      <w:r w:rsidR="002E46F1" w:rsidRPr="00F318A6">
        <w:rPr>
          <w:rFonts w:ascii="Calibri" w:hAnsi="Calibri" w:cs="Calibri"/>
          <w:color w:val="000000" w:themeColor="text1"/>
          <w:sz w:val="22"/>
          <w:szCs w:val="22"/>
        </w:rPr>
        <w:t>French</w:t>
      </w:r>
      <w:r w:rsidRPr="00F318A6">
        <w:rPr>
          <w:rFonts w:ascii="Calibri" w:hAnsi="Calibri" w:cs="Calibri"/>
          <w:color w:val="000000" w:themeColor="text1"/>
          <w:sz w:val="22"/>
          <w:szCs w:val="22"/>
        </w:rPr>
        <w:t xml:space="preserve">. They will also encourage cross-curricular topics be taught in </w:t>
      </w:r>
      <w:r w:rsidR="002E46F1" w:rsidRPr="00F318A6">
        <w:rPr>
          <w:rFonts w:ascii="Calibri" w:hAnsi="Calibri" w:cs="Calibri"/>
          <w:color w:val="000000" w:themeColor="text1"/>
          <w:sz w:val="22"/>
          <w:szCs w:val="22"/>
        </w:rPr>
        <w:t>French</w:t>
      </w:r>
      <w:r w:rsidRPr="00F318A6">
        <w:rPr>
          <w:rFonts w:ascii="Calibri" w:hAnsi="Calibri" w:cs="Calibri"/>
          <w:color w:val="000000" w:themeColor="text1"/>
          <w:sz w:val="22"/>
          <w:szCs w:val="22"/>
        </w:rPr>
        <w:t xml:space="preserve"> to knit together various areas of the curriculum.</w:t>
      </w:r>
    </w:p>
    <w:p w14:paraId="37E0E3DA" w14:textId="77777777" w:rsidR="00BB5123" w:rsidRPr="00F318A6" w:rsidRDefault="00BB5123">
      <w:pPr>
        <w:pStyle w:val="Body"/>
        <w:rPr>
          <w:rFonts w:ascii="Calibri" w:hAnsi="Calibri" w:cs="Calibri"/>
          <w:color w:val="000000" w:themeColor="text1"/>
          <w:sz w:val="22"/>
          <w:szCs w:val="22"/>
        </w:rPr>
      </w:pPr>
    </w:p>
    <w:p w14:paraId="37E0E3DB" w14:textId="6B042822" w:rsidR="00BB5123" w:rsidRPr="00F318A6" w:rsidRDefault="00DE1A12">
      <w:pPr>
        <w:pStyle w:val="Body"/>
        <w:rPr>
          <w:rFonts w:ascii="Calibri" w:hAnsi="Calibri" w:cs="Calibri"/>
          <w:color w:val="000000" w:themeColor="text1"/>
          <w:sz w:val="22"/>
          <w:szCs w:val="22"/>
        </w:rPr>
      </w:pPr>
      <w:r w:rsidRPr="00F318A6">
        <w:rPr>
          <w:rFonts w:ascii="Calibri" w:hAnsi="Calibri" w:cs="Calibri"/>
          <w:color w:val="000000" w:themeColor="text1"/>
          <w:sz w:val="22"/>
          <w:szCs w:val="22"/>
        </w:rPr>
        <w:t>All data, ranging from evidence of classroom teaching to individual pupil skills reports, is securely stored on a password protected database. This can be accessed by class teachers, the Subject Leader and SLT so all key stakeholders can evaluate delivery, performance and progress. This data can be presented to parents at parent-teacher meetings and will also be used to ensure the Foreign Languages SEF is updated as appropriate.</w:t>
      </w:r>
    </w:p>
    <w:p w14:paraId="19849551" w14:textId="0E610CBC" w:rsidR="0011774B" w:rsidRPr="00F318A6" w:rsidRDefault="0011774B">
      <w:pPr>
        <w:pStyle w:val="Body"/>
        <w:rPr>
          <w:rFonts w:ascii="Calibri" w:hAnsi="Calibri" w:cs="Calibri"/>
          <w:color w:val="000000" w:themeColor="text1"/>
          <w:sz w:val="22"/>
          <w:szCs w:val="22"/>
        </w:rPr>
      </w:pPr>
    </w:p>
    <w:p w14:paraId="6FCCB9D9" w14:textId="77777777" w:rsidR="0011774B" w:rsidRPr="00F318A6" w:rsidRDefault="0011774B" w:rsidP="0011774B">
      <w:pPr>
        <w:autoSpaceDE w:val="0"/>
        <w:autoSpaceDN w:val="0"/>
        <w:adjustRightInd w:val="0"/>
        <w:rPr>
          <w:rFonts w:ascii="Calibri" w:hAnsi="Calibri" w:cs="Calibri"/>
          <w:b/>
          <w:color w:val="000000" w:themeColor="text1"/>
          <w:sz w:val="22"/>
          <w:szCs w:val="22"/>
        </w:rPr>
      </w:pPr>
    </w:p>
    <w:p w14:paraId="1C02A37C" w14:textId="74DB102A" w:rsidR="0011774B" w:rsidRPr="00F318A6" w:rsidRDefault="0011774B" w:rsidP="0011774B">
      <w:pPr>
        <w:autoSpaceDE w:val="0"/>
        <w:autoSpaceDN w:val="0"/>
        <w:adjustRightInd w:val="0"/>
        <w:rPr>
          <w:rFonts w:ascii="Calibri" w:hAnsi="Calibri" w:cs="Calibri"/>
          <w:color w:val="000000" w:themeColor="text1"/>
          <w:sz w:val="22"/>
          <w:szCs w:val="22"/>
        </w:rPr>
      </w:pPr>
      <w:r w:rsidRPr="00F318A6">
        <w:rPr>
          <w:rFonts w:ascii="Calibri" w:hAnsi="Calibri" w:cs="Calibri"/>
          <w:b/>
          <w:color w:val="000000" w:themeColor="text1"/>
          <w:sz w:val="22"/>
          <w:szCs w:val="22"/>
        </w:rPr>
        <w:t xml:space="preserve">Signed </w:t>
      </w:r>
      <w:r w:rsidRPr="00F318A6">
        <w:rPr>
          <w:rFonts w:ascii="Calibri" w:hAnsi="Calibri" w:cs="Calibri"/>
          <w:b/>
          <w:color w:val="000000" w:themeColor="text1"/>
          <w:sz w:val="22"/>
          <w:szCs w:val="22"/>
        </w:rPr>
        <w:tab/>
      </w:r>
      <w:r w:rsidRPr="00F318A6">
        <w:rPr>
          <w:rFonts w:ascii="Calibri" w:hAnsi="Calibri" w:cs="Calibri"/>
          <w:color w:val="000000" w:themeColor="text1"/>
          <w:sz w:val="22"/>
          <w:szCs w:val="22"/>
        </w:rPr>
        <w:tab/>
      </w:r>
      <w:r w:rsidR="00002AA8" w:rsidRPr="00F318A6">
        <w:rPr>
          <w:rFonts w:ascii="Arial" w:hAnsi="Arial" w:cs="Arial"/>
          <w:noProof/>
          <w:color w:val="000000" w:themeColor="text1"/>
          <w:sz w:val="28"/>
          <w:szCs w:val="28"/>
          <w:lang w:eastAsia="en-GB"/>
        </w:rPr>
        <w:drawing>
          <wp:inline distT="0" distB="0" distL="0" distR="0" wp14:anchorId="13081E9C" wp14:editId="3E614A56">
            <wp:extent cx="2374900" cy="633307"/>
            <wp:effectExtent l="0" t="0" r="0" b="1905"/>
            <wp:docPr id="2" name="Picture 2" descr="HeadSig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eadSigSmal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20369" cy="645432"/>
                    </a:xfrm>
                    <a:prstGeom prst="rect">
                      <a:avLst/>
                    </a:prstGeom>
                    <a:noFill/>
                    <a:ln>
                      <a:noFill/>
                    </a:ln>
                  </pic:spPr>
                </pic:pic>
              </a:graphicData>
            </a:graphic>
          </wp:inline>
        </w:drawing>
      </w:r>
      <w:r w:rsidRPr="00F318A6">
        <w:rPr>
          <w:rFonts w:ascii="Calibri" w:hAnsi="Calibri" w:cs="Calibri"/>
          <w:color w:val="000000" w:themeColor="text1"/>
          <w:sz w:val="22"/>
          <w:szCs w:val="22"/>
        </w:rPr>
        <w:tab/>
      </w:r>
      <w:r w:rsidRPr="00F318A6">
        <w:rPr>
          <w:rFonts w:ascii="Calibri" w:hAnsi="Calibri" w:cs="Calibri"/>
          <w:color w:val="000000" w:themeColor="text1"/>
          <w:sz w:val="22"/>
          <w:szCs w:val="22"/>
        </w:rPr>
        <w:tab/>
      </w:r>
      <w:r w:rsidRPr="00F318A6">
        <w:rPr>
          <w:rFonts w:ascii="Calibri" w:hAnsi="Calibri" w:cs="Calibri"/>
          <w:b/>
          <w:color w:val="000000" w:themeColor="text1"/>
          <w:sz w:val="22"/>
          <w:szCs w:val="22"/>
        </w:rPr>
        <w:t>(Headteacher)</w:t>
      </w:r>
    </w:p>
    <w:p w14:paraId="2C468405" w14:textId="77777777" w:rsidR="0011774B" w:rsidRPr="00F318A6" w:rsidRDefault="0011774B" w:rsidP="0011774B">
      <w:pPr>
        <w:autoSpaceDE w:val="0"/>
        <w:autoSpaceDN w:val="0"/>
        <w:adjustRightInd w:val="0"/>
        <w:rPr>
          <w:rFonts w:ascii="Calibri" w:hAnsi="Calibri" w:cs="Calibri"/>
          <w:color w:val="000000" w:themeColor="text1"/>
          <w:sz w:val="22"/>
          <w:szCs w:val="22"/>
        </w:rPr>
      </w:pPr>
    </w:p>
    <w:p w14:paraId="28438198" w14:textId="080C2EEE" w:rsidR="0011774B" w:rsidRPr="00F318A6" w:rsidRDefault="0011774B" w:rsidP="0011774B">
      <w:pPr>
        <w:autoSpaceDE w:val="0"/>
        <w:autoSpaceDN w:val="0"/>
        <w:adjustRightInd w:val="0"/>
        <w:rPr>
          <w:rFonts w:ascii="Calibri" w:hAnsi="Calibri" w:cs="Calibri"/>
          <w:color w:val="000000" w:themeColor="text1"/>
          <w:sz w:val="22"/>
          <w:szCs w:val="22"/>
        </w:rPr>
      </w:pPr>
      <w:r w:rsidRPr="00F318A6">
        <w:rPr>
          <w:rFonts w:ascii="Calibri" w:hAnsi="Calibri" w:cs="Calibri"/>
          <w:color w:val="000000" w:themeColor="text1"/>
          <w:sz w:val="22"/>
          <w:szCs w:val="22"/>
        </w:rPr>
        <w:t xml:space="preserve">Date </w:t>
      </w:r>
      <w:r w:rsidRPr="00F318A6">
        <w:rPr>
          <w:rFonts w:ascii="Calibri" w:hAnsi="Calibri" w:cs="Calibri"/>
          <w:color w:val="000000" w:themeColor="text1"/>
          <w:sz w:val="22"/>
          <w:szCs w:val="22"/>
        </w:rPr>
        <w:tab/>
      </w:r>
      <w:r w:rsidRPr="00F318A6">
        <w:rPr>
          <w:rFonts w:ascii="Calibri" w:hAnsi="Calibri" w:cs="Calibri"/>
          <w:color w:val="000000" w:themeColor="text1"/>
          <w:sz w:val="22"/>
          <w:szCs w:val="22"/>
        </w:rPr>
        <w:tab/>
      </w:r>
      <w:r w:rsidR="00002AA8" w:rsidRPr="00F318A6">
        <w:rPr>
          <w:rFonts w:ascii="Calibri" w:hAnsi="Calibri" w:cs="Calibri"/>
          <w:color w:val="000000" w:themeColor="text1"/>
          <w:sz w:val="22"/>
          <w:szCs w:val="22"/>
        </w:rPr>
        <w:t>23</w:t>
      </w:r>
      <w:r w:rsidR="00002AA8" w:rsidRPr="00F318A6">
        <w:rPr>
          <w:rFonts w:ascii="Calibri" w:hAnsi="Calibri" w:cs="Calibri"/>
          <w:color w:val="000000" w:themeColor="text1"/>
          <w:sz w:val="22"/>
          <w:szCs w:val="22"/>
          <w:vertAlign w:val="superscript"/>
        </w:rPr>
        <w:t>rd</w:t>
      </w:r>
      <w:r w:rsidR="00002AA8" w:rsidRPr="00F318A6">
        <w:rPr>
          <w:rFonts w:ascii="Calibri" w:hAnsi="Calibri" w:cs="Calibri"/>
          <w:color w:val="000000" w:themeColor="text1"/>
          <w:sz w:val="22"/>
          <w:szCs w:val="22"/>
        </w:rPr>
        <w:t xml:space="preserve"> October 2023</w:t>
      </w:r>
    </w:p>
    <w:p w14:paraId="7F28A31F" w14:textId="77777777" w:rsidR="0011774B" w:rsidRPr="00F318A6" w:rsidRDefault="0011774B" w:rsidP="0011774B">
      <w:pPr>
        <w:rPr>
          <w:rFonts w:ascii="Calibri" w:hAnsi="Calibri" w:cs="Calibri"/>
          <w:b/>
          <w:color w:val="000000" w:themeColor="text1"/>
          <w:sz w:val="22"/>
          <w:szCs w:val="22"/>
        </w:rPr>
      </w:pPr>
    </w:p>
    <w:p w14:paraId="5506E59B" w14:textId="77777777" w:rsidR="0011774B" w:rsidRPr="00F318A6" w:rsidRDefault="0011774B" w:rsidP="0011774B">
      <w:pPr>
        <w:rPr>
          <w:rFonts w:ascii="Calibri" w:hAnsi="Calibri" w:cs="Calibri"/>
          <w:b/>
          <w:color w:val="000000" w:themeColor="text1"/>
          <w:sz w:val="22"/>
          <w:szCs w:val="22"/>
        </w:rPr>
      </w:pPr>
    </w:p>
    <w:p w14:paraId="04A34334" w14:textId="77777777" w:rsidR="0011774B" w:rsidRPr="00F318A6" w:rsidRDefault="0011774B" w:rsidP="0011774B">
      <w:pPr>
        <w:rPr>
          <w:rFonts w:ascii="Calibri" w:hAnsi="Calibri" w:cs="Calibri"/>
          <w:b/>
          <w:color w:val="000000" w:themeColor="text1"/>
          <w:sz w:val="22"/>
          <w:szCs w:val="22"/>
        </w:rPr>
      </w:pPr>
      <w:r w:rsidRPr="00F318A6">
        <w:rPr>
          <w:rFonts w:ascii="Calibri" w:hAnsi="Calibri" w:cs="Calibri"/>
          <w:b/>
          <w:color w:val="000000" w:themeColor="text1"/>
          <w:sz w:val="22"/>
          <w:szCs w:val="22"/>
        </w:rPr>
        <w:t>This policy will be reviewed annually.</w:t>
      </w:r>
    </w:p>
    <w:p w14:paraId="3C3246A3" w14:textId="77777777" w:rsidR="0011774B" w:rsidRPr="00AC2CB1" w:rsidRDefault="0011774B">
      <w:pPr>
        <w:pStyle w:val="Body"/>
        <w:rPr>
          <w:rFonts w:ascii="Calibri" w:hAnsi="Calibri" w:cs="Calibri"/>
          <w:sz w:val="22"/>
          <w:szCs w:val="22"/>
        </w:rPr>
      </w:pPr>
    </w:p>
    <w:sectPr w:rsidR="0011774B" w:rsidRPr="00AC2CB1">
      <w:pgSz w:w="11900" w:h="16840"/>
      <w:pgMar w:top="1134" w:right="907" w:bottom="1021" w:left="907" w:header="340" w:footer="3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569877" w14:textId="77777777" w:rsidR="00202608" w:rsidRDefault="00202608">
      <w:r>
        <w:separator/>
      </w:r>
    </w:p>
  </w:endnote>
  <w:endnote w:type="continuationSeparator" w:id="0">
    <w:p w14:paraId="6CC5FF4D" w14:textId="77777777" w:rsidR="00202608" w:rsidRDefault="002026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Helvetica Neue">
    <w:altName w:val="Arial"/>
    <w:charset w:val="00"/>
    <w:family w:val="auto"/>
    <w:pitch w:val="variable"/>
    <w:sig w:usb0="E50002FF" w:usb1="500079DB" w:usb2="00000010" w:usb3="00000000" w:csb0="00000001" w:csb1="00000000"/>
  </w:font>
  <w:font w:name="Inter Bold">
    <w:altName w:val="Cambria"/>
    <w:charset w:val="00"/>
    <w:family w:val="roman"/>
    <w:pitch w:val="default"/>
  </w:font>
  <w:font w:name="Inter Regular">
    <w:altName w:val="Cambria"/>
    <w:charset w:val="00"/>
    <w:family w:val="roman"/>
    <w:pitch w:val="default"/>
  </w:font>
  <w:font w:name="Inter Medium">
    <w:altName w:val="Cambria"/>
    <w:charset w:val="00"/>
    <w:family w:val="roman"/>
    <w:pitch w:val="default"/>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AF215B" w14:textId="77777777" w:rsidR="00202608" w:rsidRDefault="00202608">
      <w:r>
        <w:separator/>
      </w:r>
    </w:p>
  </w:footnote>
  <w:footnote w:type="continuationSeparator" w:id="0">
    <w:p w14:paraId="72984CC4" w14:textId="77777777" w:rsidR="00202608" w:rsidRDefault="0020260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BF545A"/>
    <w:multiLevelType w:val="hybridMultilevel"/>
    <w:tmpl w:val="7D4E8168"/>
    <w:numStyleLink w:val="ImportedStyle2"/>
  </w:abstractNum>
  <w:abstractNum w:abstractNumId="1" w15:restartNumberingAfterBreak="0">
    <w:nsid w:val="10536781"/>
    <w:multiLevelType w:val="hybridMultilevel"/>
    <w:tmpl w:val="1F4647B0"/>
    <w:numStyleLink w:val="ImportedStyle4"/>
  </w:abstractNum>
  <w:abstractNum w:abstractNumId="2" w15:restartNumberingAfterBreak="0">
    <w:nsid w:val="163066FE"/>
    <w:multiLevelType w:val="hybridMultilevel"/>
    <w:tmpl w:val="F0FA5E0C"/>
    <w:styleLink w:val="ImportedStyle3"/>
    <w:lvl w:ilvl="0" w:tplc="4DF64774">
      <w:start w:val="1"/>
      <w:numFmt w:val="decimal"/>
      <w:lvlText w:val="%1."/>
      <w:lvlJc w:val="left"/>
      <w:pPr>
        <w:ind w:left="714" w:hanging="357"/>
      </w:pPr>
      <w:rPr>
        <w:rFonts w:hAnsi="Arial Unicode MS"/>
        <w:caps w:val="0"/>
        <w:smallCaps w:val="0"/>
        <w:strike w:val="0"/>
        <w:dstrike w:val="0"/>
        <w:outline w:val="0"/>
        <w:emboss w:val="0"/>
        <w:imprint w:val="0"/>
        <w:spacing w:val="0"/>
        <w:w w:val="100"/>
        <w:kern w:val="0"/>
        <w:position w:val="0"/>
        <w:highlight w:val="none"/>
        <w:vertAlign w:val="baseline"/>
      </w:rPr>
    </w:lvl>
    <w:lvl w:ilvl="1" w:tplc="C3C63010">
      <w:start w:val="1"/>
      <w:numFmt w:val="lowerLetter"/>
      <w:lvlText w:val="%2."/>
      <w:lvlJc w:val="left"/>
      <w:pPr>
        <w:ind w:left="1434" w:hanging="357"/>
      </w:pPr>
      <w:rPr>
        <w:rFonts w:hAnsi="Arial Unicode MS"/>
        <w:caps w:val="0"/>
        <w:smallCaps w:val="0"/>
        <w:strike w:val="0"/>
        <w:dstrike w:val="0"/>
        <w:outline w:val="0"/>
        <w:emboss w:val="0"/>
        <w:imprint w:val="0"/>
        <w:spacing w:val="0"/>
        <w:w w:val="100"/>
        <w:kern w:val="0"/>
        <w:position w:val="0"/>
        <w:highlight w:val="none"/>
        <w:vertAlign w:val="baseline"/>
      </w:rPr>
    </w:lvl>
    <w:lvl w:ilvl="2" w:tplc="5B787522">
      <w:start w:val="1"/>
      <w:numFmt w:val="lowerRoman"/>
      <w:lvlText w:val="%3."/>
      <w:lvlJc w:val="left"/>
      <w:pPr>
        <w:ind w:left="2154" w:hanging="304"/>
      </w:pPr>
      <w:rPr>
        <w:rFonts w:hAnsi="Arial Unicode MS"/>
        <w:caps w:val="0"/>
        <w:smallCaps w:val="0"/>
        <w:strike w:val="0"/>
        <w:dstrike w:val="0"/>
        <w:outline w:val="0"/>
        <w:emboss w:val="0"/>
        <w:imprint w:val="0"/>
        <w:spacing w:val="0"/>
        <w:w w:val="100"/>
        <w:kern w:val="0"/>
        <w:position w:val="0"/>
        <w:highlight w:val="none"/>
        <w:vertAlign w:val="baseline"/>
      </w:rPr>
    </w:lvl>
    <w:lvl w:ilvl="3" w:tplc="126CF710">
      <w:start w:val="1"/>
      <w:numFmt w:val="decimal"/>
      <w:lvlText w:val="%4."/>
      <w:lvlJc w:val="left"/>
      <w:pPr>
        <w:ind w:left="2874" w:hanging="357"/>
      </w:pPr>
      <w:rPr>
        <w:rFonts w:hAnsi="Arial Unicode MS"/>
        <w:caps w:val="0"/>
        <w:smallCaps w:val="0"/>
        <w:strike w:val="0"/>
        <w:dstrike w:val="0"/>
        <w:outline w:val="0"/>
        <w:emboss w:val="0"/>
        <w:imprint w:val="0"/>
        <w:spacing w:val="0"/>
        <w:w w:val="100"/>
        <w:kern w:val="0"/>
        <w:position w:val="0"/>
        <w:highlight w:val="none"/>
        <w:vertAlign w:val="baseline"/>
      </w:rPr>
    </w:lvl>
    <w:lvl w:ilvl="4" w:tplc="B3845CEA">
      <w:start w:val="1"/>
      <w:numFmt w:val="lowerLetter"/>
      <w:lvlText w:val="%5."/>
      <w:lvlJc w:val="left"/>
      <w:pPr>
        <w:ind w:left="3594" w:hanging="357"/>
      </w:pPr>
      <w:rPr>
        <w:rFonts w:hAnsi="Arial Unicode MS"/>
        <w:caps w:val="0"/>
        <w:smallCaps w:val="0"/>
        <w:strike w:val="0"/>
        <w:dstrike w:val="0"/>
        <w:outline w:val="0"/>
        <w:emboss w:val="0"/>
        <w:imprint w:val="0"/>
        <w:spacing w:val="0"/>
        <w:w w:val="100"/>
        <w:kern w:val="0"/>
        <w:position w:val="0"/>
        <w:highlight w:val="none"/>
        <w:vertAlign w:val="baseline"/>
      </w:rPr>
    </w:lvl>
    <w:lvl w:ilvl="5" w:tplc="0C6CD924">
      <w:start w:val="1"/>
      <w:numFmt w:val="lowerRoman"/>
      <w:lvlText w:val="%6."/>
      <w:lvlJc w:val="left"/>
      <w:pPr>
        <w:ind w:left="4314" w:hanging="304"/>
      </w:pPr>
      <w:rPr>
        <w:rFonts w:hAnsi="Arial Unicode MS"/>
        <w:caps w:val="0"/>
        <w:smallCaps w:val="0"/>
        <w:strike w:val="0"/>
        <w:dstrike w:val="0"/>
        <w:outline w:val="0"/>
        <w:emboss w:val="0"/>
        <w:imprint w:val="0"/>
        <w:spacing w:val="0"/>
        <w:w w:val="100"/>
        <w:kern w:val="0"/>
        <w:position w:val="0"/>
        <w:highlight w:val="none"/>
        <w:vertAlign w:val="baseline"/>
      </w:rPr>
    </w:lvl>
    <w:lvl w:ilvl="6" w:tplc="D9924328">
      <w:start w:val="1"/>
      <w:numFmt w:val="decimal"/>
      <w:lvlText w:val="%7."/>
      <w:lvlJc w:val="left"/>
      <w:pPr>
        <w:ind w:left="5034" w:hanging="357"/>
      </w:pPr>
      <w:rPr>
        <w:rFonts w:hAnsi="Arial Unicode MS"/>
        <w:caps w:val="0"/>
        <w:smallCaps w:val="0"/>
        <w:strike w:val="0"/>
        <w:dstrike w:val="0"/>
        <w:outline w:val="0"/>
        <w:emboss w:val="0"/>
        <w:imprint w:val="0"/>
        <w:spacing w:val="0"/>
        <w:w w:val="100"/>
        <w:kern w:val="0"/>
        <w:position w:val="0"/>
        <w:highlight w:val="none"/>
        <w:vertAlign w:val="baseline"/>
      </w:rPr>
    </w:lvl>
    <w:lvl w:ilvl="7" w:tplc="B9FA29A2">
      <w:start w:val="1"/>
      <w:numFmt w:val="lowerLetter"/>
      <w:lvlText w:val="%8."/>
      <w:lvlJc w:val="left"/>
      <w:pPr>
        <w:ind w:left="5754" w:hanging="357"/>
      </w:pPr>
      <w:rPr>
        <w:rFonts w:hAnsi="Arial Unicode MS"/>
        <w:caps w:val="0"/>
        <w:smallCaps w:val="0"/>
        <w:strike w:val="0"/>
        <w:dstrike w:val="0"/>
        <w:outline w:val="0"/>
        <w:emboss w:val="0"/>
        <w:imprint w:val="0"/>
        <w:spacing w:val="0"/>
        <w:w w:val="100"/>
        <w:kern w:val="0"/>
        <w:position w:val="0"/>
        <w:highlight w:val="none"/>
        <w:vertAlign w:val="baseline"/>
      </w:rPr>
    </w:lvl>
    <w:lvl w:ilvl="8" w:tplc="804AFE6A">
      <w:start w:val="1"/>
      <w:numFmt w:val="lowerRoman"/>
      <w:lvlText w:val="%9."/>
      <w:lvlJc w:val="left"/>
      <w:pPr>
        <w:ind w:left="6474" w:hanging="30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 w15:restartNumberingAfterBreak="0">
    <w:nsid w:val="16626356"/>
    <w:multiLevelType w:val="hybridMultilevel"/>
    <w:tmpl w:val="F0FA5E0C"/>
    <w:numStyleLink w:val="ImportedStyle3"/>
  </w:abstractNum>
  <w:abstractNum w:abstractNumId="4" w15:restartNumberingAfterBreak="0">
    <w:nsid w:val="24046A2D"/>
    <w:multiLevelType w:val="hybridMultilevel"/>
    <w:tmpl w:val="1F4647B0"/>
    <w:styleLink w:val="ImportedStyle4"/>
    <w:lvl w:ilvl="0" w:tplc="B1BA9EC4">
      <w:start w:val="1"/>
      <w:numFmt w:val="decimal"/>
      <w:lvlText w:val="%1."/>
      <w:lvlJc w:val="left"/>
      <w:pPr>
        <w:ind w:left="1155"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42C04474">
      <w:start w:val="1"/>
      <w:numFmt w:val="lowerLetter"/>
      <w:lvlText w:val="%2."/>
      <w:lvlJc w:val="left"/>
      <w:pPr>
        <w:ind w:left="1875"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A1F608F6">
      <w:start w:val="1"/>
      <w:numFmt w:val="lowerRoman"/>
      <w:lvlText w:val="%3."/>
      <w:lvlJc w:val="left"/>
      <w:pPr>
        <w:ind w:left="2595" w:hanging="307"/>
      </w:pPr>
      <w:rPr>
        <w:rFonts w:hAnsi="Arial Unicode MS"/>
        <w:caps w:val="0"/>
        <w:smallCaps w:val="0"/>
        <w:strike w:val="0"/>
        <w:dstrike w:val="0"/>
        <w:outline w:val="0"/>
        <w:emboss w:val="0"/>
        <w:imprint w:val="0"/>
        <w:spacing w:val="0"/>
        <w:w w:val="100"/>
        <w:kern w:val="0"/>
        <w:position w:val="0"/>
        <w:highlight w:val="none"/>
        <w:vertAlign w:val="baseline"/>
      </w:rPr>
    </w:lvl>
    <w:lvl w:ilvl="3" w:tplc="244257D8">
      <w:start w:val="1"/>
      <w:numFmt w:val="decimal"/>
      <w:lvlText w:val="%4."/>
      <w:lvlJc w:val="left"/>
      <w:pPr>
        <w:ind w:left="3315"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8F9835E2">
      <w:start w:val="1"/>
      <w:numFmt w:val="lowerLetter"/>
      <w:lvlText w:val="%5."/>
      <w:lvlJc w:val="left"/>
      <w:pPr>
        <w:ind w:left="4035"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826E2262">
      <w:start w:val="1"/>
      <w:numFmt w:val="lowerRoman"/>
      <w:lvlText w:val="%6."/>
      <w:lvlJc w:val="left"/>
      <w:pPr>
        <w:ind w:left="4755" w:hanging="307"/>
      </w:pPr>
      <w:rPr>
        <w:rFonts w:hAnsi="Arial Unicode MS"/>
        <w:caps w:val="0"/>
        <w:smallCaps w:val="0"/>
        <w:strike w:val="0"/>
        <w:dstrike w:val="0"/>
        <w:outline w:val="0"/>
        <w:emboss w:val="0"/>
        <w:imprint w:val="0"/>
        <w:spacing w:val="0"/>
        <w:w w:val="100"/>
        <w:kern w:val="0"/>
        <w:position w:val="0"/>
        <w:highlight w:val="none"/>
        <w:vertAlign w:val="baseline"/>
      </w:rPr>
    </w:lvl>
    <w:lvl w:ilvl="6" w:tplc="9464422C">
      <w:start w:val="1"/>
      <w:numFmt w:val="decimal"/>
      <w:lvlText w:val="%7."/>
      <w:lvlJc w:val="left"/>
      <w:pPr>
        <w:ind w:left="5475"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E472852E">
      <w:start w:val="1"/>
      <w:numFmt w:val="lowerLetter"/>
      <w:lvlText w:val="%8."/>
      <w:lvlJc w:val="left"/>
      <w:pPr>
        <w:ind w:left="6195"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B5AC19A2">
      <w:start w:val="1"/>
      <w:numFmt w:val="lowerRoman"/>
      <w:lvlText w:val="%9."/>
      <w:lvlJc w:val="left"/>
      <w:pPr>
        <w:ind w:left="6915" w:hanging="307"/>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 w15:restartNumberingAfterBreak="0">
    <w:nsid w:val="38240886"/>
    <w:multiLevelType w:val="hybridMultilevel"/>
    <w:tmpl w:val="3E3017C6"/>
    <w:styleLink w:val="ImportedStyle1"/>
    <w:lvl w:ilvl="0" w:tplc="82F681F2">
      <w:start w:val="1"/>
      <w:numFmt w:val="bullet"/>
      <w:lvlText w:val="·"/>
      <w:lvlJc w:val="left"/>
      <w:pPr>
        <w:ind w:left="714" w:hanging="35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811227EE">
      <w:start w:val="1"/>
      <w:numFmt w:val="bullet"/>
      <w:lvlText w:val="o"/>
      <w:lvlJc w:val="left"/>
      <w:pPr>
        <w:ind w:left="143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3B0CA50E">
      <w:start w:val="1"/>
      <w:numFmt w:val="bullet"/>
      <w:lvlText w:val="▪"/>
      <w:lvlJc w:val="left"/>
      <w:pPr>
        <w:ind w:left="215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81983D8A">
      <w:start w:val="1"/>
      <w:numFmt w:val="bullet"/>
      <w:lvlText w:val="·"/>
      <w:lvlJc w:val="left"/>
      <w:pPr>
        <w:ind w:left="2874" w:hanging="35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6178B7C2">
      <w:start w:val="1"/>
      <w:numFmt w:val="bullet"/>
      <w:lvlText w:val="o"/>
      <w:lvlJc w:val="left"/>
      <w:pPr>
        <w:ind w:left="359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0002C596">
      <w:start w:val="1"/>
      <w:numFmt w:val="bullet"/>
      <w:lvlText w:val="▪"/>
      <w:lvlJc w:val="left"/>
      <w:pPr>
        <w:ind w:left="431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7DFED5AA">
      <w:start w:val="1"/>
      <w:numFmt w:val="bullet"/>
      <w:lvlText w:val="·"/>
      <w:lvlJc w:val="left"/>
      <w:pPr>
        <w:ind w:left="5034" w:hanging="35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67FE01E6">
      <w:start w:val="1"/>
      <w:numFmt w:val="bullet"/>
      <w:lvlText w:val="o"/>
      <w:lvlJc w:val="left"/>
      <w:pPr>
        <w:ind w:left="575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4FCA8C60">
      <w:start w:val="1"/>
      <w:numFmt w:val="bullet"/>
      <w:lvlText w:val="▪"/>
      <w:lvlJc w:val="left"/>
      <w:pPr>
        <w:ind w:left="647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 w15:restartNumberingAfterBreak="0">
    <w:nsid w:val="497B420E"/>
    <w:multiLevelType w:val="hybridMultilevel"/>
    <w:tmpl w:val="3E3017C6"/>
    <w:numStyleLink w:val="ImportedStyle1"/>
  </w:abstractNum>
  <w:abstractNum w:abstractNumId="7" w15:restartNumberingAfterBreak="0">
    <w:nsid w:val="4C8257AD"/>
    <w:multiLevelType w:val="hybridMultilevel"/>
    <w:tmpl w:val="7D4E8168"/>
    <w:numStyleLink w:val="ImportedStyle2"/>
  </w:abstractNum>
  <w:abstractNum w:abstractNumId="8" w15:restartNumberingAfterBreak="0">
    <w:nsid w:val="610B29D1"/>
    <w:multiLevelType w:val="hybridMultilevel"/>
    <w:tmpl w:val="F0FA5E0C"/>
    <w:numStyleLink w:val="ImportedStyle3"/>
  </w:abstractNum>
  <w:abstractNum w:abstractNumId="9" w15:restartNumberingAfterBreak="0">
    <w:nsid w:val="62A468C7"/>
    <w:multiLevelType w:val="hybridMultilevel"/>
    <w:tmpl w:val="3F0033C4"/>
    <w:lvl w:ilvl="0" w:tplc="55E497E0">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2A77CFD"/>
    <w:multiLevelType w:val="hybridMultilevel"/>
    <w:tmpl w:val="7D4E8168"/>
    <w:styleLink w:val="ImportedStyle2"/>
    <w:lvl w:ilvl="0" w:tplc="EDA8D07E">
      <w:start w:val="1"/>
      <w:numFmt w:val="bullet"/>
      <w:lvlText w:val="·"/>
      <w:lvlJc w:val="left"/>
      <w:pPr>
        <w:ind w:left="714" w:hanging="35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ED2C3452">
      <w:start w:val="1"/>
      <w:numFmt w:val="bullet"/>
      <w:lvlText w:val="o"/>
      <w:lvlJc w:val="left"/>
      <w:pPr>
        <w:ind w:left="143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B434B10C">
      <w:start w:val="1"/>
      <w:numFmt w:val="bullet"/>
      <w:lvlText w:val="▪"/>
      <w:lvlJc w:val="left"/>
      <w:pPr>
        <w:ind w:left="215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A93857FE">
      <w:start w:val="1"/>
      <w:numFmt w:val="bullet"/>
      <w:lvlText w:val="·"/>
      <w:lvlJc w:val="left"/>
      <w:pPr>
        <w:ind w:left="2874" w:hanging="35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273ED0D8">
      <w:start w:val="1"/>
      <w:numFmt w:val="bullet"/>
      <w:lvlText w:val="o"/>
      <w:lvlJc w:val="left"/>
      <w:pPr>
        <w:ind w:left="359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809658F6">
      <w:start w:val="1"/>
      <w:numFmt w:val="bullet"/>
      <w:lvlText w:val="▪"/>
      <w:lvlJc w:val="left"/>
      <w:pPr>
        <w:ind w:left="431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3FC83F44">
      <w:start w:val="1"/>
      <w:numFmt w:val="bullet"/>
      <w:lvlText w:val="·"/>
      <w:lvlJc w:val="left"/>
      <w:pPr>
        <w:ind w:left="5034" w:hanging="35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890C3248">
      <w:start w:val="1"/>
      <w:numFmt w:val="bullet"/>
      <w:lvlText w:val="o"/>
      <w:lvlJc w:val="left"/>
      <w:pPr>
        <w:ind w:left="575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52BEC924">
      <w:start w:val="1"/>
      <w:numFmt w:val="bullet"/>
      <w:lvlText w:val="▪"/>
      <w:lvlJc w:val="left"/>
      <w:pPr>
        <w:ind w:left="647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1" w15:restartNumberingAfterBreak="0">
    <w:nsid w:val="726F5698"/>
    <w:multiLevelType w:val="hybridMultilevel"/>
    <w:tmpl w:val="3E3017C6"/>
    <w:numStyleLink w:val="ImportedStyle1"/>
  </w:abstractNum>
  <w:num w:numId="1">
    <w:abstractNumId w:val="5"/>
  </w:num>
  <w:num w:numId="2">
    <w:abstractNumId w:val="6"/>
  </w:num>
  <w:num w:numId="3">
    <w:abstractNumId w:val="10"/>
  </w:num>
  <w:num w:numId="4">
    <w:abstractNumId w:val="0"/>
  </w:num>
  <w:num w:numId="5">
    <w:abstractNumId w:val="2"/>
  </w:num>
  <w:num w:numId="6">
    <w:abstractNumId w:val="3"/>
  </w:num>
  <w:num w:numId="7">
    <w:abstractNumId w:val="4"/>
  </w:num>
  <w:num w:numId="8">
    <w:abstractNumId w:val="1"/>
  </w:num>
  <w:num w:numId="9">
    <w:abstractNumId w:val="9"/>
  </w:num>
  <w:num w:numId="10">
    <w:abstractNumId w:val="11"/>
  </w:num>
  <w:num w:numId="11">
    <w:abstractNumId w:val="7"/>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5123"/>
    <w:rsid w:val="00002AA8"/>
    <w:rsid w:val="00016684"/>
    <w:rsid w:val="0011774B"/>
    <w:rsid w:val="0015086C"/>
    <w:rsid w:val="0015680D"/>
    <w:rsid w:val="00202608"/>
    <w:rsid w:val="002E46F1"/>
    <w:rsid w:val="003926A2"/>
    <w:rsid w:val="00517767"/>
    <w:rsid w:val="006024FA"/>
    <w:rsid w:val="00605949"/>
    <w:rsid w:val="006853BB"/>
    <w:rsid w:val="006A0663"/>
    <w:rsid w:val="0081130B"/>
    <w:rsid w:val="008B3FC3"/>
    <w:rsid w:val="008E5EF7"/>
    <w:rsid w:val="00AC2CB1"/>
    <w:rsid w:val="00B70E1F"/>
    <w:rsid w:val="00BB5123"/>
    <w:rsid w:val="00C34019"/>
    <w:rsid w:val="00D31DE2"/>
    <w:rsid w:val="00DE1A12"/>
    <w:rsid w:val="00F318A6"/>
    <w:rsid w:val="00F678B3"/>
    <w:rsid w:val="00F81B03"/>
    <w:rsid w:val="00FA39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E0E34A"/>
  <w15:docId w15:val="{57CEB83D-4A14-48FF-8AE5-C445442E03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Heading">
    <w:name w:val="Heading"/>
    <w:next w:val="Body"/>
    <w:pPr>
      <w:keepNext/>
      <w:outlineLvl w:val="0"/>
    </w:pPr>
    <w:rPr>
      <w:rFonts w:ascii="Inter Bold" w:hAnsi="Inter Bold" w:cs="Arial Unicode MS"/>
      <w:color w:val="187696"/>
      <w:sz w:val="24"/>
      <w:szCs w:val="24"/>
      <w14:textOutline w14:w="0" w14:cap="flat" w14:cmpd="sng" w14:algn="ctr">
        <w14:noFill/>
        <w14:prstDash w14:val="solid"/>
        <w14:bevel/>
      </w14:textOutline>
    </w:rPr>
  </w:style>
  <w:style w:type="paragraph" w:customStyle="1" w:styleId="Body">
    <w:name w:val="Body"/>
    <w:rPr>
      <w:rFonts w:ascii="Inter Regular" w:hAnsi="Inter Regular" w:cs="Arial Unicode MS"/>
      <w:color w:val="515151"/>
      <w:sz w:val="21"/>
      <w:szCs w:val="21"/>
      <w:u w:color="000000"/>
      <w14:textOutline w14:w="0" w14:cap="flat" w14:cmpd="sng" w14:algn="ctr">
        <w14:noFill/>
        <w14:prstDash w14:val="solid"/>
        <w14:bevel/>
      </w14:textOutline>
    </w:rPr>
  </w:style>
  <w:style w:type="paragraph" w:styleId="Title">
    <w:name w:val="Title"/>
    <w:next w:val="Body"/>
    <w:link w:val="TitleChar"/>
    <w:uiPriority w:val="10"/>
    <w:qFormat/>
    <w:pPr>
      <w:keepNext/>
    </w:pPr>
    <w:rPr>
      <w:rFonts w:ascii="Helvetica Neue" w:hAnsi="Helvetica Neue" w:cs="Arial Unicode MS"/>
      <w:b/>
      <w:bCs/>
      <w:color w:val="515151"/>
      <w:sz w:val="21"/>
      <w:szCs w:val="21"/>
      <w:lang w:val="fr-FR"/>
      <w14:textOutline w14:w="0" w14:cap="flat" w14:cmpd="sng" w14:algn="ctr">
        <w14:noFill/>
        <w14:prstDash w14:val="solid"/>
        <w14:bevel/>
      </w14:textOutline>
    </w:rPr>
  </w:style>
  <w:style w:type="paragraph" w:styleId="ListParagraph">
    <w:name w:val="List Paragraph"/>
    <w:qFormat/>
    <w:pPr>
      <w:shd w:val="clear" w:color="auto" w:fill="FFFFFF"/>
      <w:spacing w:after="120"/>
    </w:pPr>
    <w:rPr>
      <w:rFonts w:ascii="Inter Regular" w:hAnsi="Inter Regular" w:cs="Arial Unicode MS"/>
      <w:color w:val="515151"/>
      <w:sz w:val="21"/>
      <w:szCs w:val="21"/>
      <w:u w:color="000000"/>
      <w:lang w:val="en-US"/>
    </w:rPr>
  </w:style>
  <w:style w:type="numbering" w:customStyle="1" w:styleId="ImportedStyle1">
    <w:name w:val="Imported Style 1"/>
    <w:pPr>
      <w:numPr>
        <w:numId w:val="1"/>
      </w:numPr>
    </w:pPr>
  </w:style>
  <w:style w:type="numbering" w:customStyle="1" w:styleId="ImportedStyle2">
    <w:name w:val="Imported Style 2"/>
    <w:pPr>
      <w:numPr>
        <w:numId w:val="3"/>
      </w:numPr>
    </w:pPr>
  </w:style>
  <w:style w:type="paragraph" w:styleId="Footer">
    <w:name w:val="footer"/>
    <w:link w:val="FooterChar"/>
    <w:pPr>
      <w:tabs>
        <w:tab w:val="center" w:pos="4513"/>
        <w:tab w:val="right" w:pos="9026"/>
      </w:tabs>
      <w:ind w:right="567"/>
      <w:jc w:val="right"/>
    </w:pPr>
    <w:rPr>
      <w:rFonts w:ascii="Inter Regular" w:hAnsi="Inter Regular" w:cs="Arial Unicode MS"/>
      <w:color w:val="FFFFFF"/>
      <w:sz w:val="16"/>
      <w:szCs w:val="16"/>
      <w:u w:color="000000"/>
      <w:lang w:val="en-US"/>
    </w:rPr>
  </w:style>
  <w:style w:type="numbering" w:customStyle="1" w:styleId="ImportedStyle3">
    <w:name w:val="Imported Style 3"/>
    <w:pPr>
      <w:numPr>
        <w:numId w:val="5"/>
      </w:numPr>
    </w:pPr>
  </w:style>
  <w:style w:type="paragraph" w:customStyle="1" w:styleId="LabelDark">
    <w:name w:val="Label Dark"/>
    <w:pPr>
      <w:keepLines/>
    </w:pPr>
    <w:rPr>
      <w:rFonts w:ascii="Inter Medium" w:hAnsi="Inter Medium" w:cs="Arial Unicode MS"/>
      <w:color w:val="515151"/>
      <w:lang w:val="en-US"/>
      <w14:textOutline w14:w="0" w14:cap="flat" w14:cmpd="sng" w14:algn="ctr">
        <w14:noFill/>
        <w14:prstDash w14:val="solid"/>
        <w14:bevel/>
      </w14:textOutline>
    </w:rPr>
  </w:style>
  <w:style w:type="paragraph" w:styleId="NormalWeb">
    <w:name w:val="Normal (Web)"/>
    <w:pPr>
      <w:spacing w:before="100" w:after="100"/>
    </w:pPr>
    <w:rPr>
      <w:rFonts w:cs="Arial Unicode MS"/>
      <w:color w:val="000000"/>
      <w:sz w:val="24"/>
      <w:szCs w:val="24"/>
      <w:u w:color="000000"/>
      <w:lang w:val="en-US"/>
    </w:rPr>
  </w:style>
  <w:style w:type="numbering" w:customStyle="1" w:styleId="ImportedStyle4">
    <w:name w:val="Imported Style 4"/>
    <w:pPr>
      <w:numPr>
        <w:numId w:val="7"/>
      </w:numPr>
    </w:pPr>
  </w:style>
  <w:style w:type="paragraph" w:styleId="Header">
    <w:name w:val="header"/>
    <w:basedOn w:val="Normal"/>
    <w:link w:val="HeaderChar"/>
    <w:uiPriority w:val="99"/>
    <w:unhideWhenUsed/>
    <w:rsid w:val="0011774B"/>
    <w:pPr>
      <w:tabs>
        <w:tab w:val="center" w:pos="4513"/>
        <w:tab w:val="right" w:pos="9026"/>
      </w:tabs>
    </w:pPr>
  </w:style>
  <w:style w:type="character" w:customStyle="1" w:styleId="HeaderChar">
    <w:name w:val="Header Char"/>
    <w:basedOn w:val="DefaultParagraphFont"/>
    <w:link w:val="Header"/>
    <w:uiPriority w:val="99"/>
    <w:rsid w:val="0011774B"/>
    <w:rPr>
      <w:sz w:val="24"/>
      <w:szCs w:val="24"/>
      <w:lang w:eastAsia="en-US"/>
    </w:rPr>
  </w:style>
  <w:style w:type="character" w:customStyle="1" w:styleId="TitleChar">
    <w:name w:val="Title Char"/>
    <w:basedOn w:val="DefaultParagraphFont"/>
    <w:link w:val="Title"/>
    <w:uiPriority w:val="10"/>
    <w:rsid w:val="00AC2CB1"/>
    <w:rPr>
      <w:rFonts w:ascii="Helvetica Neue" w:hAnsi="Helvetica Neue" w:cs="Arial Unicode MS"/>
      <w:b/>
      <w:bCs/>
      <w:color w:val="515151"/>
      <w:sz w:val="21"/>
      <w:szCs w:val="21"/>
      <w:lang w:val="fr-FR"/>
      <w14:textOutline w14:w="0" w14:cap="flat" w14:cmpd="sng" w14:algn="ctr">
        <w14:noFill/>
        <w14:prstDash w14:val="solid"/>
        <w14:bevel/>
      </w14:textOutline>
    </w:rPr>
  </w:style>
  <w:style w:type="character" w:customStyle="1" w:styleId="FooterChar">
    <w:name w:val="Footer Char"/>
    <w:basedOn w:val="DefaultParagraphFont"/>
    <w:link w:val="Footer"/>
    <w:rsid w:val="00AC2CB1"/>
    <w:rPr>
      <w:rFonts w:ascii="Inter Regular" w:hAnsi="Inter Regular" w:cs="Arial Unicode MS"/>
      <w:color w:val="FFFFFF"/>
      <w:sz w:val="16"/>
      <w:szCs w:val="16"/>
      <w:u w:color="00000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239518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1ffe908a-0249-493f-9da8-cfa1641e7ec3" xsi:nil="true"/>
    <lcf76f155ced4ddcb4097134ff3c332f xmlns="fee43de4-097f-41e9-8e63-5091e4a874d7">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D9CB0CB6BEB18479F51479E562FA70D" ma:contentTypeVersion="21" ma:contentTypeDescription="Create a new document." ma:contentTypeScope="" ma:versionID="456fd1e0e9877c278c8dee4412fbff07">
  <xsd:schema xmlns:xsd="http://www.w3.org/2001/XMLSchema" xmlns:xs="http://www.w3.org/2001/XMLSchema" xmlns:p="http://schemas.microsoft.com/office/2006/metadata/properties" xmlns:ns2="fee43de4-097f-41e9-8e63-5091e4a874d7" xmlns:ns3="1ffe908a-0249-493f-9da8-cfa1641e7ec3" targetNamespace="http://schemas.microsoft.com/office/2006/metadata/properties" ma:root="true" ma:fieldsID="912d70039501e938e747a03913793a38" ns2:_="" ns3:_="">
    <xsd:import namespace="fee43de4-097f-41e9-8e63-5091e4a874d7"/>
    <xsd:import namespace="1ffe908a-0249-493f-9da8-cfa1641e7ec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DateTaken"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e43de4-097f-41e9-8e63-5091e4a874d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c802d968-b9b7-4138-bc24-a899270ec84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ffe908a-0249-493f-9da8-cfa1641e7ec3"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c39afb1b-4733-4181-9c53-478d65d3fef2}" ma:internalName="TaxCatchAll" ma:showField="CatchAllData" ma:web="1ffe908a-0249-493f-9da8-cfa1641e7ec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B4BFDBE-5356-4D37-AA7A-09F7B3A5143E}">
  <ds:schemaRefs>
    <ds:schemaRef ds:uri="http://schemas.microsoft.com/office/2006/metadata/properties"/>
    <ds:schemaRef ds:uri="http://schemas.microsoft.com/office/infopath/2007/PartnerControls"/>
    <ds:schemaRef ds:uri="1ffe908a-0249-493f-9da8-cfa1641e7ec3"/>
    <ds:schemaRef ds:uri="fee43de4-097f-41e9-8e63-5091e4a874d7"/>
  </ds:schemaRefs>
</ds:datastoreItem>
</file>

<file path=customXml/itemProps2.xml><?xml version="1.0" encoding="utf-8"?>
<ds:datastoreItem xmlns:ds="http://schemas.openxmlformats.org/officeDocument/2006/customXml" ds:itemID="{57C35C78-F449-437E-AF29-9EA7B6F72CDE}">
  <ds:schemaRefs>
    <ds:schemaRef ds:uri="http://schemas.microsoft.com/sharepoint/v3/contenttype/forms"/>
  </ds:schemaRefs>
</ds:datastoreItem>
</file>

<file path=customXml/itemProps3.xml><?xml version="1.0" encoding="utf-8"?>
<ds:datastoreItem xmlns:ds="http://schemas.openxmlformats.org/officeDocument/2006/customXml" ds:itemID="{CFBAE5F0-FA26-46B0-A461-65DA8BA1AB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e43de4-097f-41e9-8e63-5091e4a874d7"/>
    <ds:schemaRef ds:uri="1ffe908a-0249-493f-9da8-cfa1641e7ec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2759</TotalTime>
  <Pages>10</Pages>
  <Words>3647</Words>
  <Characters>20790</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Katie McDonald</dc:creator>
  <cp:lastModifiedBy>Katie McDonald</cp:lastModifiedBy>
  <cp:revision>4</cp:revision>
  <dcterms:created xsi:type="dcterms:W3CDTF">2023-10-24T14:50:00Z</dcterms:created>
  <dcterms:modified xsi:type="dcterms:W3CDTF">2023-10-26T12:47:00Z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0x0101001D9CB0CB6BEB18479F51479E562FA70D</vt:lpwstr>
  </property>
  <property fmtid="{D5CDD505-2E9C-101B-9397-08002B2CF9AE}" pid="3" name="MediaServiceImageTags">
    <vt:lpwstr/>
  </property>
</Properties>
</file>